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default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shd w:val="solid" w:color="FFFFFF" w:fill="auto"/>
        <w:spacing w:line="240" w:lineRule="auto"/>
        <w:jc w:val="both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spacing w:line="240" w:lineRule="auto"/>
        <w:jc w:val="center"/>
        <w:rPr>
          <w:rFonts w:hint="eastAsia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  <w:t>国家税务总局新疆维吾尔自治区税务局</w:t>
      </w:r>
    </w:p>
    <w:p>
      <w:pPr>
        <w:keepNext w:val="0"/>
        <w:keepLines w:val="0"/>
        <w:pageBreakBefore w:val="0"/>
        <w:widowControl w:val="0"/>
        <w:shd w:val="solid" w:color="FFFFFF" w:fill="auto"/>
        <w:spacing w:line="240" w:lineRule="auto"/>
        <w:jc w:val="center"/>
        <w:rPr>
          <w:rFonts w:hint="eastAsia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  <w:t>2024年下半年公开招聘事业单位工作人员</w:t>
      </w:r>
    </w:p>
    <w:p>
      <w:pPr>
        <w:keepNext w:val="0"/>
        <w:keepLines w:val="0"/>
        <w:pageBreakBefore w:val="0"/>
        <w:widowControl w:val="0"/>
        <w:shd w:val="solid" w:color="FFFFFF" w:fill="auto"/>
        <w:spacing w:line="240" w:lineRule="auto"/>
        <w:jc w:val="center"/>
        <w:rPr>
          <w:rFonts w:hint="eastAsia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  <w:t>面试地点乘车方式表</w:t>
      </w:r>
    </w:p>
    <w:tbl>
      <w:tblPr>
        <w:tblStyle w:val="28"/>
        <w:tblpPr w:leftFromText="180" w:rightFromText="180" w:vertAnchor="text" w:horzAnchor="page" w:tblpX="1811" w:tblpY="467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4422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出发站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乘车路线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到达站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乌鲁木齐地窝堡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国际机场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步行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米至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T3航站楼公交站，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乘坐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27路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（开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往北郊客运站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方向）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迎宾路公交站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下车，步行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到达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对向迎宾路公交站，乘坐202路（开往机修厂方向）在机修厂公交站下车，步行710米到达新疆维吾尔自治区税务干部学校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机修厂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乌鲁木齐站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步行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米至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锦绣四街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公交站乘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D002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路（开往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铁六中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方向）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铁西公园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公交站下车，步行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1200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到达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新疆维吾尔自治区税务干部学校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铁西公园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乌鲁木齐南站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步行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米至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火车南站公交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站乘坐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K3路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（开往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火车西站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方向）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七十四中学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公交站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下车，步行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到达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新疆维吾尔自治区税务干部学校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七十四中学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乌鲁木齐高铁国际汽车客运站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步行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米至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荣盛五街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公交站乘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K3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路（开往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火车西站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方向）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七十四中学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公交站下车，步行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到达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新疆维吾尔自治区税务干部学校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七十四中学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站</w:t>
            </w: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spacing w:line="240" w:lineRule="auto"/>
        <w:jc w:val="both"/>
        <w:rPr>
          <w:rFonts w:hint="eastAsia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spacing w:line="240" w:lineRule="auto"/>
        <w:jc w:val="center"/>
        <w:rPr>
          <w:rFonts w:hint="default" w:ascii="宋体" w:hAnsi="宋体" w:cs="宋体"/>
          <w:b/>
          <w:bCs w:val="0"/>
          <w:sz w:val="36"/>
          <w:szCs w:val="36"/>
          <w:highlight w:val="none"/>
          <w:shd w:val="clear" w:color="auto" w:fill="FFFFFF"/>
          <w:lang w:val="en-US" w:eastAsia="zh-CN"/>
        </w:rPr>
      </w:pP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273F8"/>
    <w:rsid w:val="31553798"/>
    <w:rsid w:val="39D928F5"/>
    <w:rsid w:val="3BE218D5"/>
    <w:rsid w:val="41AD2F5B"/>
    <w:rsid w:val="724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税务局</Company>
  <TotalTime>2</TotalTime>
  <ScaleCrop>false</ScaleCrop>
  <LinksUpToDate>false</LinksUpToDate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2023-01-25T03:18:00Z</dcterms:created>
  <dc:creator>马聪聪</dc:creator>
  <cp:lastModifiedBy>公文测试</cp:lastModifiedBy>
  <dcterms:modified xsi:type="dcterms:W3CDTF">2024-12-30T12:10:34Z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1DA17111CD014041A73B21B034BBD01F_12</vt:lpwstr>
  </property>
</Properties>
</file>