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</w:pPr>
      <w:bookmarkStart w:id="0" w:name="_Toc10307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  <w:t>新疆税务系统</w:t>
      </w:r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  <w:lang w:val="en-US" w:eastAsia="zh-CN"/>
        </w:rPr>
        <w:t>补充</w:t>
      </w:r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  <w:t>录用公务员</w:t>
      </w:r>
      <w:bookmarkEnd w:id="0"/>
    </w:p>
    <w:p>
      <w:pPr>
        <w:spacing w:line="560" w:lineRule="exact"/>
        <w:jc w:val="center"/>
        <w:outlineLvl w:val="0"/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</w:pPr>
      <w:bookmarkStart w:id="1" w:name="_Toc20466"/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  <w:t>体检须知</w:t>
      </w:r>
      <w:bookmarkEnd w:id="1"/>
    </w:p>
    <w:p>
      <w:pPr>
        <w:spacing w:line="4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eastAsia="黑体"/>
          <w:kern w:val="2"/>
          <w:sz w:val="32"/>
          <w:szCs w:val="32"/>
        </w:rPr>
      </w:pPr>
      <w:bookmarkStart w:id="2" w:name="_Toc27571"/>
      <w:r>
        <w:rPr>
          <w:rFonts w:eastAsia="黑体"/>
          <w:kern w:val="2"/>
          <w:sz w:val="32"/>
          <w:szCs w:val="32"/>
        </w:rPr>
        <w:t>一、体检时间</w:t>
      </w:r>
      <w:bookmarkEnd w:id="2"/>
      <w:r>
        <w:rPr>
          <w:rFonts w:eastAsia="黑体"/>
          <w:kern w:val="2"/>
          <w:sz w:val="32"/>
          <w:szCs w:val="32"/>
        </w:rPr>
        <w:t>及地点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eastAsia="仿宋"/>
          <w:b/>
          <w:kern w:val="2"/>
          <w:sz w:val="32"/>
          <w:szCs w:val="32"/>
          <w:lang w:eastAsia="zh-CN"/>
        </w:rPr>
      </w:pPr>
      <w:r>
        <w:rPr>
          <w:rFonts w:eastAsia="仿宋"/>
          <w:b/>
          <w:kern w:val="2"/>
          <w:sz w:val="32"/>
          <w:szCs w:val="32"/>
        </w:rPr>
        <w:t>体检时间</w:t>
      </w:r>
      <w:r>
        <w:rPr>
          <w:rFonts w:hint="eastAsia" w:eastAsia="仿宋"/>
          <w:b/>
          <w:kern w:val="2"/>
          <w:sz w:val="32"/>
          <w:szCs w:val="32"/>
          <w:lang w:eastAsia="zh-CN"/>
        </w:rPr>
        <w:t>、</w:t>
      </w:r>
      <w:r>
        <w:rPr>
          <w:rFonts w:hint="eastAsia" w:eastAsia="仿宋"/>
          <w:b/>
          <w:kern w:val="2"/>
          <w:sz w:val="32"/>
          <w:szCs w:val="32"/>
          <w:lang w:val="en-US" w:eastAsia="zh-CN"/>
        </w:rPr>
        <w:t>地点另行通知</w:t>
      </w:r>
      <w:r>
        <w:rPr>
          <w:rFonts w:eastAsia="仿宋"/>
          <w:b/>
          <w:kern w:val="2"/>
          <w:sz w:val="32"/>
          <w:szCs w:val="32"/>
        </w:rPr>
        <w:t>。</w:t>
      </w:r>
      <w:r>
        <w:rPr>
          <w:rFonts w:eastAsia="仿宋"/>
          <w:kern w:val="2"/>
          <w:sz w:val="32"/>
          <w:szCs w:val="32"/>
        </w:rPr>
        <w:t>体检名单及分数线在新疆税务局网站（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http</w:t>
      </w:r>
      <w:r>
        <w:rPr>
          <w:rFonts w:eastAsia="仿宋"/>
          <w:kern w:val="2"/>
          <w:sz w:val="32"/>
          <w:szCs w:val="32"/>
        </w:rPr>
        <w:t>://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www</w:t>
      </w:r>
      <w:r>
        <w:rPr>
          <w:rFonts w:eastAsia="仿宋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xj</w:t>
      </w:r>
      <w:r>
        <w:rPr>
          <w:rFonts w:eastAsia="仿宋"/>
          <w:kern w:val="2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n</w:t>
      </w:r>
      <w:r>
        <w:rPr>
          <w:rFonts w:eastAsia="仿宋"/>
          <w:kern w:val="2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tax</w:t>
      </w:r>
      <w:r>
        <w:rPr>
          <w:rFonts w:eastAsia="仿宋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gov</w:t>
      </w:r>
      <w:r>
        <w:rPr>
          <w:rFonts w:eastAsia="仿宋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cn</w:t>
      </w:r>
      <w:r>
        <w:rPr>
          <w:rFonts w:eastAsia="仿宋"/>
          <w:kern w:val="2"/>
          <w:sz w:val="32"/>
          <w:szCs w:val="32"/>
        </w:rPr>
        <w:t>）公布</w:t>
      </w:r>
      <w:r>
        <w:rPr>
          <w:rFonts w:hint="eastAsia" w:eastAsia="仿宋"/>
          <w:kern w:val="2"/>
          <w:sz w:val="32"/>
          <w:szCs w:val="32"/>
          <w:lang w:eastAsia="zh-CN"/>
        </w:rPr>
        <w:t>。</w:t>
      </w:r>
      <w:bookmarkStart w:id="5" w:name="_GoBack"/>
      <w:bookmarkEnd w:id="5"/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eastAsia="黑体"/>
          <w:kern w:val="2"/>
          <w:sz w:val="32"/>
          <w:szCs w:val="32"/>
        </w:rPr>
      </w:pPr>
      <w:bookmarkStart w:id="3" w:name="_Toc28861"/>
      <w:r>
        <w:rPr>
          <w:rFonts w:hint="eastAsia" w:eastAsia="黑体"/>
          <w:kern w:val="2"/>
          <w:sz w:val="32"/>
          <w:szCs w:val="32"/>
          <w:lang w:val="en-US" w:eastAsia="zh-CN"/>
        </w:rPr>
        <w:t>二</w:t>
      </w:r>
      <w:r>
        <w:rPr>
          <w:rFonts w:eastAsia="黑体"/>
          <w:kern w:val="2"/>
          <w:sz w:val="32"/>
          <w:szCs w:val="32"/>
        </w:rPr>
        <w:t>、注意事项</w:t>
      </w:r>
      <w:bookmarkEnd w:id="3"/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eastAsia="仿宋"/>
          <w:kern w:val="2"/>
          <w:sz w:val="32"/>
          <w:szCs w:val="32"/>
        </w:rPr>
        <w:t>.凡因考生本人隐瞒病史影响体检结果的，取消录用资格；在体检过程中有顶替体检或替换化验样本等作弊行为者，体检结果无效，取消录用资格。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2</w:t>
      </w:r>
      <w:r>
        <w:rPr>
          <w:rFonts w:eastAsia="仿宋"/>
          <w:kern w:val="2"/>
          <w:sz w:val="32"/>
          <w:szCs w:val="32"/>
        </w:rPr>
        <w:t>.考生须携带材料：身份证、面试准考证、黑色中性笔一支、近期二寸照片一张。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3</w:t>
      </w:r>
      <w:r>
        <w:rPr>
          <w:rFonts w:eastAsia="仿宋"/>
          <w:kern w:val="2"/>
          <w:sz w:val="32"/>
          <w:szCs w:val="32"/>
        </w:rPr>
        <w:t>.体检前夕考生应注意休息，勿熬夜，不要饮酒，避免剧烈运动。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4</w:t>
      </w:r>
      <w:r>
        <w:rPr>
          <w:rFonts w:eastAsia="仿宋"/>
          <w:kern w:val="2"/>
          <w:sz w:val="32"/>
          <w:szCs w:val="32"/>
        </w:rPr>
        <w:t>.体检当天需进行采血</w:t>
      </w:r>
      <w:r>
        <w:rPr>
          <w:rFonts w:hint="eastAsia" w:eastAsia="仿宋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B</w:t>
      </w:r>
      <w:r>
        <w:rPr>
          <w:rFonts w:eastAsia="仿宋"/>
          <w:kern w:val="2"/>
          <w:sz w:val="32"/>
          <w:szCs w:val="32"/>
        </w:rPr>
        <w:t>超等检查，考生在受检前应禁食、禁水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8</w:t>
      </w:r>
      <w:r>
        <w:rPr>
          <w:rFonts w:eastAsia="仿宋"/>
          <w:kern w:val="2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12</w:t>
      </w:r>
      <w:r>
        <w:rPr>
          <w:rFonts w:eastAsia="仿宋"/>
          <w:kern w:val="2"/>
          <w:sz w:val="32"/>
          <w:szCs w:val="32"/>
        </w:rPr>
        <w:t>小时。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5</w:t>
      </w:r>
      <w:r>
        <w:rPr>
          <w:rFonts w:eastAsia="仿宋"/>
          <w:kern w:val="2"/>
          <w:sz w:val="32"/>
          <w:szCs w:val="32"/>
        </w:rPr>
        <w:t>.体检允许考生佩戴眼镜，矫正视力达到标准仍然视为有效体检结果。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6</w:t>
      </w:r>
      <w:r>
        <w:rPr>
          <w:rFonts w:eastAsia="仿宋"/>
          <w:kern w:val="2"/>
          <w:sz w:val="32"/>
          <w:szCs w:val="32"/>
        </w:rPr>
        <w:t>.如服用特殊药物（如感冒药、消炎药等），请于体检当日告知医生。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/>
        </w:rPr>
        <w:t>7.女性受检者如遇生理期、怀孕或可能已受孕者，需及时告知医护人员。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/>
        </w:rPr>
        <w:t>8</w:t>
      </w:r>
      <w:r>
        <w:rPr>
          <w:rFonts w:eastAsia="仿宋"/>
          <w:kern w:val="2"/>
          <w:sz w:val="32"/>
          <w:szCs w:val="32"/>
        </w:rPr>
        <w:t>.按照体检相关规定，若有需当日或当场复检的项目，将安排当日或当场复检，后续不接受该类复检申请。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/>
        </w:rPr>
        <w:t>9</w:t>
      </w:r>
      <w:r>
        <w:rPr>
          <w:rFonts w:eastAsia="仿宋"/>
          <w:kern w:val="2"/>
          <w:sz w:val="32"/>
          <w:szCs w:val="32"/>
        </w:rPr>
        <w:t>.体检医师可根据实际需要，增加必要的相应检查、检验项目，考生应积极配合医师检查。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/>
        </w:rPr>
        <w:t>10</w:t>
      </w:r>
      <w:r>
        <w:rPr>
          <w:rFonts w:eastAsia="仿宋"/>
          <w:kern w:val="2"/>
          <w:sz w:val="32"/>
          <w:szCs w:val="32"/>
        </w:rPr>
        <w:t xml:space="preserve">.体检考生务必准时自行前往，严禁他人陪同。          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eastAsia="黑体"/>
          <w:kern w:val="2"/>
          <w:sz w:val="32"/>
          <w:szCs w:val="32"/>
        </w:rPr>
      </w:pPr>
      <w:bookmarkStart w:id="4" w:name="_Toc21022"/>
      <w:r>
        <w:rPr>
          <w:rFonts w:hint="eastAsia" w:eastAsia="黑体"/>
          <w:kern w:val="2"/>
          <w:sz w:val="32"/>
          <w:szCs w:val="32"/>
          <w:lang w:val="en-US" w:eastAsia="zh-CN"/>
        </w:rPr>
        <w:t>三</w:t>
      </w:r>
      <w:r>
        <w:rPr>
          <w:rFonts w:eastAsia="黑体"/>
          <w:kern w:val="2"/>
          <w:sz w:val="32"/>
          <w:szCs w:val="32"/>
        </w:rPr>
        <w:t>、体检结果通知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kern w:val="2"/>
        </w:rPr>
      </w:pPr>
      <w:r>
        <w:rPr>
          <w:rFonts w:eastAsia="仿宋"/>
          <w:kern w:val="2"/>
          <w:sz w:val="32"/>
          <w:szCs w:val="32"/>
        </w:rPr>
        <w:t>体检结果将于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3</w:t>
      </w:r>
      <w:r>
        <w:rPr>
          <w:rFonts w:eastAsia="仿宋"/>
          <w:kern w:val="2"/>
          <w:sz w:val="32"/>
          <w:szCs w:val="32"/>
        </w:rPr>
        <w:t>个工作日后反馈</w:t>
      </w:r>
      <w:r>
        <w:rPr>
          <w:rFonts w:hint="eastAsia" w:eastAsia="仿宋"/>
          <w:kern w:val="2"/>
          <w:sz w:val="32"/>
          <w:szCs w:val="32"/>
          <w:lang w:eastAsia="zh-CN"/>
        </w:rPr>
        <w:t>，未收到反馈结果的考生不得擅自离开乌鲁木齐。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02161"/>
    <w:rsid w:val="02DE1092"/>
    <w:rsid w:val="036D1320"/>
    <w:rsid w:val="0CE34AD4"/>
    <w:rsid w:val="0EC44680"/>
    <w:rsid w:val="1B17561A"/>
    <w:rsid w:val="237C7B01"/>
    <w:rsid w:val="273E5C4D"/>
    <w:rsid w:val="27E902C1"/>
    <w:rsid w:val="2C395CBF"/>
    <w:rsid w:val="2F8653E8"/>
    <w:rsid w:val="325B6B18"/>
    <w:rsid w:val="329A77F2"/>
    <w:rsid w:val="33E345C6"/>
    <w:rsid w:val="34FF1DB7"/>
    <w:rsid w:val="355A7E97"/>
    <w:rsid w:val="35885CBA"/>
    <w:rsid w:val="36616424"/>
    <w:rsid w:val="37BF27FD"/>
    <w:rsid w:val="38FD2217"/>
    <w:rsid w:val="39072ED3"/>
    <w:rsid w:val="3DE06462"/>
    <w:rsid w:val="48B21F8B"/>
    <w:rsid w:val="48F33B7E"/>
    <w:rsid w:val="49A75562"/>
    <w:rsid w:val="61532EA3"/>
    <w:rsid w:val="62E76B40"/>
    <w:rsid w:val="63D445FB"/>
    <w:rsid w:val="65A652A4"/>
    <w:rsid w:val="68C02161"/>
    <w:rsid w:val="71FF4759"/>
    <w:rsid w:val="7B966C64"/>
    <w:rsid w:val="7BF44679"/>
    <w:rsid w:val="7C6860D5"/>
    <w:rsid w:val="7C7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2022-07-22T03:08:00Z</dcterms:created>
  <dc:creator>朱琳</dc:creator>
  <cp:lastModifiedBy>刘开翔</cp:lastModifiedBy>
  <dcterms:modified xsi:type="dcterms:W3CDTF">2022-08-08T13:55:18Z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730196E0B7B643A8AFF3362545BCA7E5</vt:lpwstr>
  </property>
</Properties>
</file>