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hint="eastAsia" w:ascii="华文中宋" w:hAnsi="华文中宋" w:eastAsia="华文中宋"/>
          <w:sz w:val="44"/>
          <w:szCs w:val="44"/>
        </w:rPr>
        <w:t>202</w:t>
      </w:r>
      <w:r>
        <w:rPr>
          <w:rFonts w:hint="eastAsia" w:ascii="华文中宋" w:hAnsi="华文中宋" w:eastAsia="华文中宋"/>
          <w:sz w:val="44"/>
          <w:szCs w:val="44"/>
          <w:lang w:val="en-US" w:eastAsia="zh-CN"/>
        </w:rPr>
        <w:t>2</w:t>
      </w:r>
      <w:r>
        <w:rPr>
          <w:rFonts w:hint="eastAsia" w:ascii="华文中宋" w:hAnsi="华文中宋" w:eastAsia="华文中宋"/>
          <w:sz w:val="44"/>
          <w:szCs w:val="44"/>
        </w:rPr>
        <w:t>年第</w:t>
      </w:r>
      <w:r>
        <w:rPr>
          <w:rFonts w:hint="eastAsia" w:ascii="华文中宋" w:hAnsi="华文中宋" w:eastAsia="华文中宋"/>
          <w:sz w:val="44"/>
          <w:szCs w:val="44"/>
          <w:lang w:val="en-US" w:eastAsia="zh-CN"/>
        </w:rPr>
        <w:t>三</w:t>
      </w:r>
      <w:r>
        <w:rPr>
          <w:rFonts w:hint="eastAsia" w:ascii="华文中宋" w:hAnsi="华文中宋" w:eastAsia="华文中宋"/>
          <w:sz w:val="44"/>
          <w:szCs w:val="44"/>
        </w:rPr>
        <w:t>季度</w:t>
      </w:r>
      <w:r>
        <w:rPr>
          <w:rFonts w:hint="eastAsia" w:ascii="华文中宋" w:hAnsi="华文中宋" w:eastAsia="华文中宋"/>
          <w:sz w:val="44"/>
          <w:szCs w:val="44"/>
          <w:lang w:eastAsia="zh-CN"/>
        </w:rPr>
        <w:t>新媒体</w:t>
      </w:r>
      <w:r>
        <w:rPr>
          <w:rFonts w:hint="eastAsia" w:ascii="华文中宋" w:hAnsi="华文中宋" w:eastAsia="华文中宋"/>
          <w:sz w:val="44"/>
          <w:szCs w:val="44"/>
        </w:rPr>
        <w:t>抽查情况表</w:t>
      </w:r>
    </w:p>
    <w:p>
      <w:pPr>
        <w:jc w:val="center"/>
        <w:rPr>
          <w:rFonts w:hint="eastAsia" w:ascii="华文中宋" w:hAnsi="华文中宋" w:eastAsia="华文中宋"/>
          <w:sz w:val="44"/>
          <w:szCs w:val="44"/>
        </w:rPr>
      </w:pPr>
    </w:p>
    <w:p>
      <w:pPr>
        <w:rPr>
          <w:rFonts w:hint="eastAsia" w:ascii="仿宋" w:hAnsi="仿宋" w:eastAsia="仿宋" w:cs="仿宋"/>
          <w:sz w:val="32"/>
          <w:szCs w:val="32"/>
        </w:rPr>
      </w:pPr>
      <w:r>
        <w:rPr>
          <w:rFonts w:hint="eastAsia" w:ascii="仿宋" w:hAnsi="仿宋" w:eastAsia="仿宋" w:cs="仿宋"/>
          <w:sz w:val="32"/>
          <w:szCs w:val="32"/>
          <w:lang w:eastAsia="zh-CN"/>
        </w:rPr>
        <w:t>抽查</w:t>
      </w:r>
      <w:r>
        <w:rPr>
          <w:rFonts w:hint="eastAsia" w:ascii="仿宋" w:hAnsi="仿宋" w:eastAsia="仿宋" w:cs="仿宋"/>
          <w:sz w:val="32"/>
          <w:szCs w:val="32"/>
        </w:rPr>
        <w:t>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日至</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tbl>
      <w:tblPr>
        <w:tblStyle w:val="6"/>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1"/>
        <w:gridCol w:w="7023"/>
        <w:gridCol w:w="4814"/>
        <w:gridCol w:w="1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333"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2512" w:type="pct"/>
            <w:noWrap w:val="0"/>
            <w:vAlign w:val="center"/>
          </w:tcPr>
          <w:p>
            <w:p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单位名称</w:t>
            </w:r>
          </w:p>
        </w:tc>
        <w:tc>
          <w:tcPr>
            <w:tcW w:w="1722" w:type="pct"/>
            <w:noWrap w:val="0"/>
            <w:vAlign w:val="center"/>
          </w:tcPr>
          <w:p>
            <w:p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微信公众号名称</w:t>
            </w:r>
          </w:p>
        </w:tc>
        <w:tc>
          <w:tcPr>
            <w:tcW w:w="432"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国家税务总局阿勒泰地区税务局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阿勒泰税务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 国家税务总局新疆准东经济技术开发区税务局</w:t>
            </w: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准东税务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国家税务总局喀什经济开发区税务局  </w:t>
            </w: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喀什经开区税务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国家税务总局昌吉回族自治州税务局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昌吉税务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国家税务总局克拉玛依市税务局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克拉玛依税务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国家税务总局塔城地区税务局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塔城税务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国家税务总局乌鲁木齐市税务局</w:t>
            </w:r>
          </w:p>
          <w:p>
            <w:pPr>
              <w:jc w:val="center"/>
              <w:rPr>
                <w:rFonts w:hint="eastAsia" w:ascii="仿宋" w:hAnsi="仿宋" w:eastAsia="仿宋" w:cs="仿宋"/>
                <w:kern w:val="2"/>
                <w:sz w:val="32"/>
                <w:szCs w:val="32"/>
                <w:lang w:val="en-US" w:eastAsia="zh-CN" w:bidi="ar-SA"/>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乌鲁木齐税务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国家税务总局吐鲁番市税务局</w:t>
            </w:r>
          </w:p>
          <w:p>
            <w:pPr>
              <w:jc w:val="center"/>
              <w:rPr>
                <w:rFonts w:hint="eastAsia" w:ascii="仿宋" w:hAnsi="仿宋" w:eastAsia="仿宋" w:cs="仿宋"/>
                <w:kern w:val="2"/>
                <w:sz w:val="32"/>
                <w:szCs w:val="32"/>
                <w:lang w:val="en-US" w:eastAsia="zh-CN" w:bidi="ar-SA"/>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吐鲁番税务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国家税务总局哈密市税务局</w:t>
            </w:r>
          </w:p>
          <w:p>
            <w:pPr>
              <w:jc w:val="center"/>
              <w:rPr>
                <w:rFonts w:hint="eastAsia" w:ascii="仿宋" w:hAnsi="仿宋" w:eastAsia="仿宋" w:cs="仿宋"/>
                <w:kern w:val="2"/>
                <w:sz w:val="32"/>
                <w:szCs w:val="32"/>
                <w:lang w:val="en-US" w:eastAsia="zh-CN" w:bidi="ar-SA"/>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哈密税务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国家税务总局巴音郭楞蒙古自治州税务局</w:t>
            </w:r>
          </w:p>
          <w:p>
            <w:pPr>
              <w:jc w:val="center"/>
              <w:rPr>
                <w:rFonts w:hint="eastAsia" w:ascii="仿宋" w:hAnsi="仿宋" w:eastAsia="仿宋" w:cs="仿宋"/>
                <w:kern w:val="2"/>
                <w:sz w:val="32"/>
                <w:szCs w:val="32"/>
                <w:lang w:val="en-US" w:eastAsia="zh-CN" w:bidi="ar-SA"/>
              </w:rPr>
            </w:pPr>
          </w:p>
        </w:tc>
        <w:tc>
          <w:tcPr>
            <w:tcW w:w="1722"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巴州税务</w:t>
            </w:r>
          </w:p>
        </w:tc>
        <w:tc>
          <w:tcPr>
            <w:tcW w:w="432" w:type="pct"/>
            <w:noWrap w:val="0"/>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国家税务总局博尔塔拉蒙古自治州税务局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博州税务</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国家税务总局阿克苏地区税务局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阿克苏税务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国家税务总局克孜勒苏柯尔克孜自治州税务局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克州税务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国家税务总局喀什地区税务局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喀什税务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w:t>
            </w:r>
          </w:p>
        </w:tc>
        <w:tc>
          <w:tcPr>
            <w:tcW w:w="251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国家税务总局和田地区税务局</w:t>
            </w:r>
          </w:p>
          <w:p>
            <w:pPr>
              <w:jc w:val="center"/>
              <w:rPr>
                <w:rFonts w:hint="eastAsia" w:ascii="仿宋" w:hAnsi="仿宋" w:eastAsia="仿宋" w:cs="仿宋"/>
                <w:sz w:val="32"/>
                <w:szCs w:val="32"/>
                <w:lang w:eastAsia="zh-CN"/>
              </w:rPr>
            </w:pPr>
          </w:p>
        </w:tc>
        <w:tc>
          <w:tcPr>
            <w:tcW w:w="172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和田税务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bl>
    <w:p>
      <w:pPr>
        <w:ind w:right="960"/>
        <w:rPr>
          <w:rFonts w:hint="eastAsia" w:ascii="仿宋" w:hAnsi="仿宋" w:eastAsia="仿宋" w:cs="仿宋"/>
          <w:sz w:val="32"/>
          <w:szCs w:val="32"/>
        </w:rPr>
      </w:pPr>
      <w:bookmarkStart w:id="0" w:name="_GoBack"/>
      <w:bookmarkEnd w:id="0"/>
    </w:p>
    <w:sectPr>
      <w:pgSz w:w="16838" w:h="11906" w:orient="landscape"/>
      <w:pgMar w:top="1752" w:right="1440" w:bottom="1752"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DQxMDQ4ZjdhNzBjZTNhMTAwMjc5MzEzYzkwNjEifQ=="/>
  </w:docVars>
  <w:rsids>
    <w:rsidRoot w:val="008D514A"/>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A376A33"/>
    <w:rsid w:val="0C913065"/>
    <w:rsid w:val="15E4708A"/>
    <w:rsid w:val="17AE2A0E"/>
    <w:rsid w:val="1FAF36DE"/>
    <w:rsid w:val="240032C7"/>
    <w:rsid w:val="2FDE1E10"/>
    <w:rsid w:val="33ED6A95"/>
    <w:rsid w:val="39CD4BD6"/>
    <w:rsid w:val="3A750A26"/>
    <w:rsid w:val="3AEE6B6C"/>
    <w:rsid w:val="407B1735"/>
    <w:rsid w:val="42C165A0"/>
    <w:rsid w:val="46853F0D"/>
    <w:rsid w:val="4B0630EC"/>
    <w:rsid w:val="51B0041A"/>
    <w:rsid w:val="53D20FCB"/>
    <w:rsid w:val="5E7C26B2"/>
    <w:rsid w:val="5EFA5186"/>
    <w:rsid w:val="602D77F0"/>
    <w:rsid w:val="632C26D9"/>
    <w:rsid w:val="72372D9D"/>
    <w:rsid w:val="75EB08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眉 Char"/>
    <w:link w:val="5"/>
    <w:qFormat/>
    <w:uiPriority w:val="0"/>
    <w:rPr>
      <w:kern w:val="2"/>
      <w:sz w:val="18"/>
      <w:szCs w:val="18"/>
    </w:rPr>
  </w:style>
  <w:style w:type="character" w:customStyle="1" w:styleId="10">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379</Words>
  <Characters>393</Characters>
  <Lines>6</Lines>
  <Paragraphs>1</Paragraphs>
  <TotalTime>3</TotalTime>
  <ScaleCrop>false</ScaleCrop>
  <LinksUpToDate>false</LinksUpToDate>
  <CharactersWithSpaces>393</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2018-09-14T09:32:00Z</dcterms:created>
  <dc:creator>admin</dc:creator>
  <cp:lastModifiedBy>田瑜</cp:lastModifiedBy>
  <cp:lastPrinted>2017-03-08T08:52:00Z</cp:lastPrinted>
  <dcterms:modified xsi:type="dcterms:W3CDTF">2022-09-28T03:22:53Z</dcterms:modified>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571D44A16BAA415997DBE24AF4D668EE</vt:lpwstr>
  </property>
</Properties>
</file>