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44" w:rsidRDefault="00EC0844">
      <w:pPr>
        <w:spacing w:line="580" w:lineRule="exact"/>
        <w:jc w:val="center"/>
        <w:rPr>
          <w:rFonts w:ascii="方正小标宋_GBK" w:eastAsia="方正小标宋_GBK" w:hAnsi="宋体"/>
          <w:sz w:val="44"/>
          <w:szCs w:val="44"/>
        </w:rPr>
      </w:pPr>
      <w:bookmarkStart w:id="0" w:name="_GoBack"/>
      <w:r>
        <w:rPr>
          <w:rFonts w:ascii="方正小标宋_GBK" w:eastAsia="方正小标宋_GBK" w:hAnsi="宋体" w:cs="方正小标宋_GBK"/>
          <w:sz w:val="44"/>
          <w:szCs w:val="44"/>
        </w:rPr>
        <w:t>2017</w:t>
      </w:r>
      <w:r>
        <w:rPr>
          <w:rFonts w:ascii="方正小标宋_GBK" w:eastAsia="方正小标宋_GBK" w:hAnsi="宋体" w:cs="方正小标宋_GBK" w:hint="eastAsia"/>
          <w:sz w:val="44"/>
          <w:szCs w:val="44"/>
        </w:rPr>
        <w:t>年度塔城地区地方税务局部门决算</w:t>
      </w:r>
    </w:p>
    <w:p w:rsidR="00EC0844" w:rsidRDefault="00EC0844">
      <w:pPr>
        <w:spacing w:line="580" w:lineRule="exact"/>
        <w:jc w:val="center"/>
        <w:rPr>
          <w:rFonts w:ascii="方正小标宋_GBK" w:eastAsia="方正小标宋_GBK" w:hAnsi="宋体"/>
          <w:sz w:val="44"/>
          <w:szCs w:val="44"/>
        </w:rPr>
      </w:pPr>
      <w:r>
        <w:rPr>
          <w:rFonts w:ascii="方正小标宋_GBK" w:eastAsia="方正小标宋_GBK" w:hAnsi="宋体" w:cs="方正小标宋_GBK" w:hint="eastAsia"/>
          <w:sz w:val="44"/>
          <w:szCs w:val="44"/>
        </w:rPr>
        <w:t>公开说明</w:t>
      </w:r>
    </w:p>
    <w:bookmarkEnd w:id="0"/>
    <w:p w:rsidR="00EC0844" w:rsidRDefault="00EC0844" w:rsidP="006E4839">
      <w:pPr>
        <w:spacing w:line="580" w:lineRule="exact"/>
        <w:ind w:firstLineChars="200" w:firstLine="31680"/>
        <w:rPr>
          <w:rFonts w:ascii="仿宋_GB2312" w:eastAsia="仿宋_GB2312" w:hAnsi="宋体"/>
          <w:sz w:val="32"/>
          <w:szCs w:val="32"/>
        </w:rPr>
      </w:pPr>
    </w:p>
    <w:p w:rsidR="00EC0844" w:rsidRDefault="00EC0844">
      <w:pPr>
        <w:spacing w:line="580" w:lineRule="exact"/>
        <w:jc w:val="center"/>
        <w:rPr>
          <w:rFonts w:ascii="华文中宋" w:eastAsia="华文中宋" w:hAnsi="华文中宋"/>
          <w:b/>
          <w:bCs/>
          <w:kern w:val="0"/>
          <w:sz w:val="32"/>
          <w:szCs w:val="32"/>
        </w:rPr>
      </w:pPr>
      <w:r>
        <w:rPr>
          <w:rFonts w:ascii="华文中宋" w:eastAsia="华文中宋" w:hAnsi="华文中宋" w:cs="华文中宋" w:hint="eastAsia"/>
          <w:b/>
          <w:bCs/>
          <w:kern w:val="0"/>
          <w:sz w:val="32"/>
          <w:szCs w:val="32"/>
        </w:rPr>
        <w:t>目</w:t>
      </w:r>
      <w:r>
        <w:rPr>
          <w:rFonts w:ascii="华文中宋" w:eastAsia="华文中宋" w:hAnsi="华文中宋" w:cs="华文中宋"/>
          <w:b/>
          <w:bCs/>
          <w:kern w:val="0"/>
          <w:sz w:val="32"/>
          <w:szCs w:val="32"/>
        </w:rPr>
        <w:t xml:space="preserve">  </w:t>
      </w:r>
      <w:r>
        <w:rPr>
          <w:rFonts w:ascii="华文中宋" w:eastAsia="华文中宋" w:hAnsi="华文中宋" w:cs="华文中宋" w:hint="eastAsia"/>
          <w:b/>
          <w:bCs/>
          <w:kern w:val="0"/>
          <w:sz w:val="32"/>
          <w:szCs w:val="32"/>
        </w:rPr>
        <w:t>录</w:t>
      </w:r>
    </w:p>
    <w:p w:rsidR="00EC0844" w:rsidRDefault="00EC0844" w:rsidP="006E4839">
      <w:pPr>
        <w:spacing w:line="580" w:lineRule="exact"/>
        <w:ind w:firstLineChars="200" w:firstLine="31680"/>
        <w:rPr>
          <w:rFonts w:ascii="仿宋_GB2312" w:eastAsia="仿宋_GB2312" w:hAnsi="宋体"/>
          <w:b/>
          <w:bCs/>
          <w:kern w:val="0"/>
          <w:sz w:val="32"/>
          <w:szCs w:val="32"/>
        </w:rPr>
      </w:pPr>
    </w:p>
    <w:p w:rsidR="00EC0844" w:rsidRDefault="00EC0844" w:rsidP="006E4839">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第一部分</w:t>
      </w:r>
      <w:r>
        <w:rPr>
          <w:rFonts w:ascii="黑体" w:eastAsia="黑体" w:hAnsi="黑体" w:cs="黑体"/>
          <w:kern w:val="0"/>
          <w:sz w:val="32"/>
          <w:szCs w:val="32"/>
        </w:rPr>
        <w:t xml:space="preserve"> </w:t>
      </w:r>
      <w:r>
        <w:rPr>
          <w:rFonts w:ascii="黑体" w:eastAsia="黑体" w:hAnsi="黑体" w:cs="黑体" w:hint="eastAsia"/>
          <w:sz w:val="32"/>
          <w:szCs w:val="32"/>
        </w:rPr>
        <w:t>塔城地区地方税务局</w:t>
      </w:r>
      <w:r>
        <w:rPr>
          <w:rFonts w:ascii="黑体" w:eastAsia="黑体" w:hAnsi="黑体" w:cs="黑体" w:hint="eastAsia"/>
          <w:kern w:val="0"/>
          <w:sz w:val="32"/>
          <w:szCs w:val="32"/>
        </w:rPr>
        <w:t>单位概况</w:t>
      </w:r>
    </w:p>
    <w:p w:rsidR="00EC0844" w:rsidRDefault="00EC0844" w:rsidP="006E4839">
      <w:pPr>
        <w:spacing w:line="580" w:lineRule="exact"/>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一、主要职能、机构设置及人员情况</w:t>
      </w:r>
    </w:p>
    <w:p w:rsidR="00EC0844" w:rsidRDefault="00EC0844" w:rsidP="006E4839">
      <w:pPr>
        <w:spacing w:line="580" w:lineRule="exact"/>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二、</w:t>
      </w:r>
      <w:r>
        <w:rPr>
          <w:rFonts w:ascii="仿宋_GB2312" w:eastAsia="仿宋_GB2312" w:cs="仿宋_GB2312" w:hint="eastAsia"/>
          <w:sz w:val="32"/>
          <w:szCs w:val="32"/>
        </w:rPr>
        <w:t>部门决算单位构成</w:t>
      </w:r>
    </w:p>
    <w:p w:rsidR="00EC0844" w:rsidRDefault="00EC0844" w:rsidP="006E4839">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第二部分</w:t>
      </w:r>
      <w:r>
        <w:rPr>
          <w:rFonts w:ascii="黑体" w:eastAsia="黑体" w:hAnsi="黑体" w:cs="黑体"/>
          <w:kern w:val="0"/>
          <w:sz w:val="32"/>
          <w:szCs w:val="32"/>
        </w:rPr>
        <w:t xml:space="preserve"> </w:t>
      </w:r>
      <w:r>
        <w:rPr>
          <w:rFonts w:ascii="黑体" w:eastAsia="黑体" w:hAnsi="黑体" w:cs="黑体" w:hint="eastAsia"/>
          <w:kern w:val="0"/>
          <w:sz w:val="32"/>
          <w:szCs w:val="32"/>
        </w:rPr>
        <w:t>部门决算情况说明</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一、部门收支总体情况</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（一）部门收入支出决算总体情况说明</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（二）部门收入总体情况说明</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（三）部门支出总体情况说明</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二、部门财政拨款收支情况</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（一）财政拨款收支总体情况说明</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（二）一般公共预算支出决算情况说明</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（三）政府性基金预算收支决算情况说明</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（四）政府性基金预算支出决算情况说明</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三、部门结转结余情况</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四、一般公共预算“三公”经费支出情况</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五、机关运行经费支出情况</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六、政府采购情况</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七、其他重要事项的情况</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（一）国有资产占用情况说明</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（二）国有资产收益征缴情况说明</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（三）部门项目支出情况和项目绩效评价情况说明</w:t>
      </w:r>
    </w:p>
    <w:p w:rsidR="00EC0844" w:rsidRDefault="00EC0844" w:rsidP="006E4839">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第三部分</w:t>
      </w:r>
      <w:r>
        <w:rPr>
          <w:rFonts w:ascii="黑体" w:eastAsia="黑体" w:hAnsi="黑体" w:cs="黑体"/>
          <w:kern w:val="0"/>
          <w:sz w:val="32"/>
          <w:szCs w:val="32"/>
        </w:rPr>
        <w:t xml:space="preserve"> </w:t>
      </w:r>
      <w:r>
        <w:rPr>
          <w:rFonts w:ascii="黑体" w:eastAsia="黑体" w:hAnsi="黑体" w:cs="黑体" w:hint="eastAsia"/>
          <w:kern w:val="0"/>
          <w:sz w:val="32"/>
          <w:szCs w:val="32"/>
        </w:rPr>
        <w:t>专业名词解释</w:t>
      </w:r>
    </w:p>
    <w:p w:rsidR="00EC0844" w:rsidRDefault="00EC0844" w:rsidP="006E4839">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第四部分</w:t>
      </w:r>
      <w:r>
        <w:rPr>
          <w:rFonts w:ascii="黑体" w:eastAsia="黑体" w:hAnsi="黑体" w:cs="黑体"/>
          <w:kern w:val="0"/>
          <w:sz w:val="32"/>
          <w:szCs w:val="32"/>
        </w:rPr>
        <w:t xml:space="preserve"> </w:t>
      </w:r>
      <w:r>
        <w:rPr>
          <w:rFonts w:ascii="黑体" w:eastAsia="黑体" w:hAnsi="黑体" w:cs="黑体" w:hint="eastAsia"/>
          <w:kern w:val="0"/>
          <w:sz w:val="32"/>
          <w:szCs w:val="32"/>
        </w:rPr>
        <w:t>部门决算报表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一、报表封面</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二、部门收支总体情况（</w:t>
      </w:r>
      <w:r>
        <w:rPr>
          <w:rFonts w:ascii="仿宋_GB2312" w:eastAsia="仿宋_GB2312" w:cs="仿宋_GB2312"/>
          <w:sz w:val="32"/>
          <w:szCs w:val="32"/>
        </w:rPr>
        <w:t>11</w:t>
      </w:r>
      <w:r>
        <w:rPr>
          <w:rFonts w:ascii="仿宋_GB2312" w:eastAsia="仿宋_GB2312" w:cs="仿宋_GB2312" w:hint="eastAsia"/>
          <w:sz w:val="32"/>
          <w:szCs w:val="32"/>
        </w:rPr>
        <w:t>张）：</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《收入支出决算总表》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《收入决算表》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《支出决算表》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《收入支出决算表》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《项目收入支出决算表》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《行政事业类项目收入支出决算表》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《基本建设类项目收入支出决算表》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《支出决算明细表》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《基本支出决算明细表》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《项目支出决算明细表》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《财政专户管理资金收入支出决算表》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三、财政拨款收支情况（</w:t>
      </w:r>
      <w:r>
        <w:rPr>
          <w:rFonts w:ascii="仿宋_GB2312" w:eastAsia="仿宋_GB2312" w:cs="仿宋_GB2312"/>
          <w:sz w:val="32"/>
          <w:szCs w:val="32"/>
        </w:rPr>
        <w:t>9</w:t>
      </w:r>
      <w:r>
        <w:rPr>
          <w:rFonts w:ascii="仿宋_GB2312" w:eastAsia="仿宋_GB2312" w:cs="仿宋_GB2312" w:hint="eastAsia"/>
          <w:sz w:val="32"/>
          <w:szCs w:val="32"/>
        </w:rPr>
        <w:t>张）：</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《财政拨款收入支出决算总表》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《一般公共预算财政拨款收入支出决算表》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《一般公共预算财政拨款支出决算明细表》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《一般公共预算财政拨款基本支出决算明细表》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《一般公共预算财政拨款项目支出决算明细表》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《政府性基金预算财政拨款收入支出决算表》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《政府性基金预算财政拨款支出决算明细表》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《政府性基金预算财政拨款基本支出决算明细表》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《政府性基金预算财政拨款项目支出决算明细表》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四、单位资产负责情况（</w:t>
      </w:r>
      <w:r>
        <w:rPr>
          <w:rFonts w:ascii="仿宋_GB2312" w:eastAsia="仿宋_GB2312" w:cs="仿宋_GB2312"/>
          <w:sz w:val="32"/>
          <w:szCs w:val="32"/>
        </w:rPr>
        <w:t>1</w:t>
      </w:r>
      <w:r>
        <w:rPr>
          <w:rFonts w:ascii="仿宋_GB2312" w:eastAsia="仿宋_GB2312" w:cs="仿宋_GB2312" w:hint="eastAsia"/>
          <w:sz w:val="32"/>
          <w:szCs w:val="32"/>
        </w:rPr>
        <w:t>张）：《资产负债简表》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五、部门决算附表（</w:t>
      </w:r>
      <w:r>
        <w:rPr>
          <w:rFonts w:ascii="仿宋_GB2312" w:eastAsia="仿宋_GB2312" w:cs="仿宋_GB2312"/>
          <w:sz w:val="32"/>
          <w:szCs w:val="32"/>
        </w:rPr>
        <w:t>5</w:t>
      </w:r>
      <w:r>
        <w:rPr>
          <w:rFonts w:ascii="仿宋_GB2312" w:eastAsia="仿宋_GB2312" w:cs="仿宋_GB2312" w:hint="eastAsia"/>
          <w:sz w:val="32"/>
          <w:szCs w:val="32"/>
        </w:rPr>
        <w:t>张）：</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《资产情况表》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《国有资产收益征缴情况表》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《基本数字表》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《机构人员情况表》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《非税收入征缴情况表》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六、填报说明附表（</w:t>
      </w:r>
      <w:r>
        <w:rPr>
          <w:rFonts w:ascii="仿宋_GB2312" w:eastAsia="仿宋_GB2312" w:cs="仿宋_GB2312"/>
          <w:sz w:val="32"/>
          <w:szCs w:val="32"/>
        </w:rPr>
        <w:t>2</w:t>
      </w:r>
      <w:r>
        <w:rPr>
          <w:rFonts w:ascii="仿宋_GB2312" w:eastAsia="仿宋_GB2312" w:cs="仿宋_GB2312" w:hint="eastAsia"/>
          <w:sz w:val="32"/>
          <w:szCs w:val="32"/>
        </w:rPr>
        <w:t>张）</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《部门决算相关信息统计表》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《政府采购情况表》</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七、“三公”经费支出情况</w:t>
      </w:r>
      <w:r>
        <w:rPr>
          <w:rFonts w:ascii="仿宋_GB2312" w:eastAsia="仿宋_GB2312" w:cs="仿宋_GB2312"/>
          <w:sz w:val="32"/>
          <w:szCs w:val="32"/>
        </w:rPr>
        <w:t>(1</w:t>
      </w:r>
      <w:r>
        <w:rPr>
          <w:rFonts w:ascii="仿宋_GB2312" w:eastAsia="仿宋_GB2312" w:cs="仿宋_GB2312" w:hint="eastAsia"/>
          <w:sz w:val="32"/>
          <w:szCs w:val="32"/>
        </w:rPr>
        <w:t>张</w:t>
      </w:r>
      <w:r>
        <w:rPr>
          <w:rFonts w:ascii="仿宋_GB2312" w:eastAsia="仿宋_GB2312" w:cs="仿宋_GB2312"/>
          <w:sz w:val="32"/>
          <w:szCs w:val="32"/>
        </w:rPr>
        <w:t>)</w:t>
      </w:r>
      <w:r>
        <w:rPr>
          <w:rFonts w:ascii="仿宋_GB2312" w:eastAsia="仿宋_GB2312" w:cs="仿宋_GB2312" w:hint="eastAsia"/>
          <w:sz w:val="32"/>
          <w:szCs w:val="32"/>
        </w:rPr>
        <w:t>：</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2017</w:t>
      </w:r>
      <w:r>
        <w:rPr>
          <w:rFonts w:ascii="仿宋_GB2312" w:eastAsia="仿宋_GB2312" w:cs="仿宋_GB2312" w:hint="eastAsia"/>
          <w:sz w:val="32"/>
          <w:szCs w:val="32"/>
        </w:rPr>
        <w:t>年度一般公共预算“三公”经费支出情况表》</w:t>
      </w:r>
    </w:p>
    <w:p w:rsidR="00EC0844" w:rsidRDefault="00EC0844" w:rsidP="006E4839">
      <w:pPr>
        <w:spacing w:line="580" w:lineRule="exact"/>
        <w:ind w:firstLineChars="200" w:firstLine="31680"/>
        <w:rPr>
          <w:rFonts w:ascii="仿宋_GB2312" w:eastAsia="仿宋_GB2312"/>
          <w:sz w:val="32"/>
          <w:szCs w:val="32"/>
        </w:rPr>
      </w:pPr>
    </w:p>
    <w:p w:rsidR="00EC0844" w:rsidRPr="006E4839" w:rsidRDefault="00EC0844" w:rsidP="006E4839">
      <w:pPr>
        <w:spacing w:line="580" w:lineRule="exact"/>
        <w:ind w:firstLineChars="200" w:firstLine="31680"/>
        <w:rPr>
          <w:rFonts w:ascii="仿宋_GB2312" w:eastAsia="仿宋_GB2312"/>
          <w:sz w:val="32"/>
          <w:szCs w:val="32"/>
        </w:rPr>
      </w:pPr>
    </w:p>
    <w:p w:rsidR="00EC0844" w:rsidRDefault="00EC0844" w:rsidP="006E4839">
      <w:pPr>
        <w:spacing w:line="580" w:lineRule="exact"/>
        <w:ind w:firstLineChars="200" w:firstLine="31680"/>
        <w:jc w:val="center"/>
        <w:rPr>
          <w:rFonts w:ascii="黑体" w:eastAsia="黑体" w:hAnsi="黑体"/>
          <w:kern w:val="0"/>
          <w:sz w:val="32"/>
          <w:szCs w:val="32"/>
        </w:rPr>
      </w:pPr>
      <w:r>
        <w:rPr>
          <w:rFonts w:ascii="黑体" w:eastAsia="黑体" w:hAnsi="黑体" w:cs="黑体" w:hint="eastAsia"/>
          <w:kern w:val="0"/>
          <w:sz w:val="32"/>
          <w:szCs w:val="32"/>
        </w:rPr>
        <w:t>第一部分</w:t>
      </w:r>
      <w:r>
        <w:rPr>
          <w:rFonts w:ascii="黑体" w:eastAsia="黑体" w:hAnsi="黑体" w:cs="黑体"/>
          <w:kern w:val="0"/>
          <w:sz w:val="32"/>
          <w:szCs w:val="32"/>
        </w:rPr>
        <w:t xml:space="preserve"> </w:t>
      </w:r>
      <w:r>
        <w:rPr>
          <w:rFonts w:ascii="黑体" w:eastAsia="黑体" w:hAnsi="黑体" w:cs="黑体" w:hint="eastAsia"/>
          <w:sz w:val="32"/>
          <w:szCs w:val="32"/>
        </w:rPr>
        <w:t>塔城地区地方税务局</w:t>
      </w:r>
      <w:r>
        <w:rPr>
          <w:rFonts w:ascii="黑体" w:eastAsia="黑体" w:hAnsi="黑体" w:cs="黑体" w:hint="eastAsia"/>
          <w:kern w:val="0"/>
          <w:sz w:val="32"/>
          <w:szCs w:val="32"/>
        </w:rPr>
        <w:t>部门概况</w:t>
      </w:r>
    </w:p>
    <w:p w:rsidR="00EC0844" w:rsidRPr="00440C91" w:rsidRDefault="00EC0844" w:rsidP="006E4839">
      <w:pPr>
        <w:spacing w:line="500" w:lineRule="exact"/>
        <w:ind w:firstLineChars="200" w:firstLine="31680"/>
        <w:rPr>
          <w:rFonts w:ascii="仿宋_GB2312" w:eastAsia="仿宋_GB2312"/>
          <w:sz w:val="32"/>
          <w:szCs w:val="32"/>
        </w:rPr>
      </w:pPr>
    </w:p>
    <w:p w:rsidR="00EC0844" w:rsidRPr="00A42B98" w:rsidRDefault="00EC0844" w:rsidP="006E4839">
      <w:pPr>
        <w:spacing w:line="580" w:lineRule="exact"/>
        <w:ind w:firstLineChars="200" w:firstLine="31680"/>
        <w:rPr>
          <w:rFonts w:ascii="仿宋_GB2312" w:eastAsia="仿宋_GB2312" w:hAnsi="宋体"/>
          <w:kern w:val="0"/>
          <w:sz w:val="32"/>
          <w:szCs w:val="32"/>
        </w:rPr>
      </w:pPr>
      <w:r w:rsidRPr="00A42B98">
        <w:rPr>
          <w:rFonts w:ascii="仿宋_GB2312" w:eastAsia="仿宋_GB2312" w:hAnsi="宋体" w:cs="仿宋_GB2312" w:hint="eastAsia"/>
          <w:kern w:val="0"/>
          <w:sz w:val="32"/>
          <w:szCs w:val="32"/>
        </w:rPr>
        <w:t>一、主要职能、机构设置及人员情况</w:t>
      </w:r>
    </w:p>
    <w:p w:rsidR="00EC0844" w:rsidRDefault="00EC0844" w:rsidP="006E4839">
      <w:pPr>
        <w:spacing w:line="580" w:lineRule="exact"/>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（一）主要职能</w:t>
      </w:r>
    </w:p>
    <w:p w:rsidR="00EC0844" w:rsidRPr="00F310DA" w:rsidRDefault="00EC0844" w:rsidP="006E4839">
      <w:pPr>
        <w:ind w:firstLineChars="200" w:firstLine="31680"/>
        <w:rPr>
          <w:rFonts w:ascii="仿宋_GB2312" w:eastAsia="仿宋_GB2312"/>
          <w:sz w:val="32"/>
          <w:szCs w:val="32"/>
        </w:rPr>
      </w:pPr>
      <w:r w:rsidRPr="00F310DA">
        <w:rPr>
          <w:rFonts w:ascii="仿宋_GB2312" w:eastAsia="仿宋_GB2312" w:cs="仿宋_GB2312" w:hint="eastAsia"/>
          <w:sz w:val="32"/>
          <w:szCs w:val="32"/>
        </w:rPr>
        <w:t>塔城地区地方税务局的主要职能是贯彻执行国家和自治区的税收法律法规、规章及规范性文件。负责组织由地方税务部门征收管理的各种税收；监督检查全地区地方税收政策的执行情况及征管工作。按照地方税收管理权限，办理有关减免税事宜；负责地方税收的稽查工作；负责偷税、欠税和抗税案件的查处工作。负责地方税务部门的信息化建设和管理工作；负责分析税收信息，掌握税收动态，组织税法宣传工作。</w:t>
      </w:r>
    </w:p>
    <w:p w:rsidR="00EC0844" w:rsidRDefault="00EC0844" w:rsidP="006E4839">
      <w:pPr>
        <w:spacing w:line="580" w:lineRule="exact"/>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（二）机构情况</w:t>
      </w:r>
    </w:p>
    <w:p w:rsidR="00EC0844" w:rsidRPr="00F310DA" w:rsidRDefault="00EC0844" w:rsidP="006E4839">
      <w:pPr>
        <w:ind w:firstLineChars="200" w:firstLine="31680"/>
        <w:rPr>
          <w:rFonts w:ascii="仿宋_GB2312" w:eastAsia="仿宋_GB2312"/>
          <w:sz w:val="32"/>
          <w:szCs w:val="32"/>
        </w:rPr>
      </w:pPr>
      <w:r w:rsidRPr="00F310DA">
        <w:rPr>
          <w:rFonts w:ascii="仿宋_GB2312" w:eastAsia="仿宋_GB2312" w:cs="仿宋_GB2312" w:hint="eastAsia"/>
          <w:sz w:val="32"/>
          <w:szCs w:val="32"/>
        </w:rPr>
        <w:t>塔城地区地方税务局机关单位性质为行政单位，执行会计制度为行政单位会计制度。</w:t>
      </w:r>
      <w:r w:rsidRPr="00F310DA">
        <w:rPr>
          <w:rFonts w:ascii="仿宋_GB2312" w:eastAsia="仿宋_GB2312" w:cs="仿宋_GB2312"/>
          <w:sz w:val="32"/>
          <w:szCs w:val="32"/>
        </w:rPr>
        <w:t>2016</w:t>
      </w:r>
      <w:r w:rsidRPr="00F310DA">
        <w:rPr>
          <w:rFonts w:ascii="仿宋_GB2312" w:eastAsia="仿宋_GB2312" w:cs="仿宋_GB2312" w:hint="eastAsia"/>
          <w:sz w:val="32"/>
          <w:szCs w:val="32"/>
        </w:rPr>
        <w:t>年末独立编制机构数</w:t>
      </w:r>
      <w:r w:rsidRPr="00F310DA">
        <w:rPr>
          <w:rFonts w:ascii="仿宋_GB2312" w:eastAsia="仿宋_GB2312" w:cs="仿宋_GB2312"/>
          <w:sz w:val="32"/>
          <w:szCs w:val="32"/>
        </w:rPr>
        <w:t>1</w:t>
      </w:r>
      <w:r w:rsidRPr="00F310DA">
        <w:rPr>
          <w:rFonts w:ascii="仿宋_GB2312" w:eastAsia="仿宋_GB2312" w:cs="仿宋_GB2312" w:hint="eastAsia"/>
          <w:sz w:val="32"/>
          <w:szCs w:val="32"/>
        </w:rPr>
        <w:t>个，独立核算机构数</w:t>
      </w:r>
      <w:r w:rsidRPr="00F310DA">
        <w:rPr>
          <w:rFonts w:ascii="仿宋_GB2312" w:eastAsia="仿宋_GB2312" w:cs="仿宋_GB2312"/>
          <w:sz w:val="32"/>
          <w:szCs w:val="32"/>
        </w:rPr>
        <w:t>1</w:t>
      </w:r>
      <w:r w:rsidRPr="00F310DA">
        <w:rPr>
          <w:rFonts w:ascii="仿宋_GB2312" w:eastAsia="仿宋_GB2312" w:cs="仿宋_GB2312" w:hint="eastAsia"/>
          <w:sz w:val="32"/>
          <w:szCs w:val="32"/>
        </w:rPr>
        <w:t>个。</w:t>
      </w:r>
    </w:p>
    <w:p w:rsidR="00EC0844" w:rsidRPr="00F310DA" w:rsidRDefault="00EC0844" w:rsidP="006E4839">
      <w:pPr>
        <w:ind w:firstLineChars="200" w:firstLine="31680"/>
        <w:rPr>
          <w:rFonts w:ascii="仿宋_GB2312" w:eastAsia="仿宋_GB2312"/>
          <w:sz w:val="32"/>
          <w:szCs w:val="32"/>
        </w:rPr>
      </w:pPr>
      <w:r w:rsidRPr="00F310DA">
        <w:rPr>
          <w:rFonts w:ascii="仿宋_GB2312" w:eastAsia="仿宋_GB2312" w:cs="仿宋_GB2312" w:hint="eastAsia"/>
          <w:sz w:val="32"/>
          <w:szCs w:val="32"/>
        </w:rPr>
        <w:t>塔城地区地方税务局机关下设办公室、机关党委、征收管理科、税政法规科、稽查局、人事教育科、计划财务科、监察室、信息管理科、机关服务中心、绩效办。</w:t>
      </w:r>
    </w:p>
    <w:p w:rsidR="00EC0844" w:rsidRPr="00440C91" w:rsidRDefault="00EC0844" w:rsidP="006E4839">
      <w:pPr>
        <w:ind w:firstLineChars="200" w:firstLine="31680"/>
        <w:rPr>
          <w:rFonts w:ascii="仿宋_GB2312" w:eastAsia="仿宋_GB2312"/>
          <w:sz w:val="32"/>
          <w:szCs w:val="32"/>
        </w:rPr>
      </w:pPr>
      <w:r w:rsidRPr="00F310DA">
        <w:rPr>
          <w:rFonts w:ascii="仿宋_GB2312" w:eastAsia="仿宋_GB2312" w:cs="仿宋_GB2312"/>
          <w:sz w:val="32"/>
          <w:szCs w:val="32"/>
        </w:rPr>
        <w:t>2017</w:t>
      </w:r>
      <w:r w:rsidRPr="00F310DA">
        <w:rPr>
          <w:rFonts w:ascii="仿宋_GB2312" w:eastAsia="仿宋_GB2312" w:cs="仿宋_GB2312" w:hint="eastAsia"/>
          <w:sz w:val="32"/>
          <w:szCs w:val="32"/>
        </w:rPr>
        <w:t>年塔城地区地方税务局机关核定编制人数</w:t>
      </w:r>
      <w:r w:rsidRPr="00F310DA">
        <w:rPr>
          <w:rFonts w:ascii="仿宋_GB2312" w:eastAsia="仿宋_GB2312" w:cs="仿宋_GB2312"/>
          <w:sz w:val="32"/>
          <w:szCs w:val="32"/>
        </w:rPr>
        <w:t>89</w:t>
      </w:r>
      <w:r w:rsidRPr="00F310DA">
        <w:rPr>
          <w:rFonts w:ascii="仿宋_GB2312" w:eastAsia="仿宋_GB2312" w:cs="仿宋_GB2312" w:hint="eastAsia"/>
          <w:sz w:val="32"/>
          <w:szCs w:val="32"/>
        </w:rPr>
        <w:t>人，其中：行政编制</w:t>
      </w:r>
      <w:r w:rsidRPr="00F310DA">
        <w:rPr>
          <w:rFonts w:ascii="仿宋_GB2312" w:eastAsia="仿宋_GB2312" w:cs="仿宋_GB2312"/>
          <w:sz w:val="32"/>
          <w:szCs w:val="32"/>
        </w:rPr>
        <w:t>81</w:t>
      </w:r>
      <w:r w:rsidRPr="00F310DA">
        <w:rPr>
          <w:rFonts w:ascii="仿宋_GB2312" w:eastAsia="仿宋_GB2312" w:cs="仿宋_GB2312" w:hint="eastAsia"/>
          <w:sz w:val="32"/>
          <w:szCs w:val="32"/>
        </w:rPr>
        <w:t>人，事业编制</w:t>
      </w:r>
      <w:r w:rsidRPr="00F310DA">
        <w:rPr>
          <w:rFonts w:ascii="仿宋_GB2312" w:eastAsia="仿宋_GB2312" w:cs="仿宋_GB2312"/>
          <w:sz w:val="32"/>
          <w:szCs w:val="32"/>
        </w:rPr>
        <w:t>8</w:t>
      </w:r>
      <w:r w:rsidRPr="00F310DA">
        <w:rPr>
          <w:rFonts w:ascii="仿宋_GB2312" w:eastAsia="仿宋_GB2312" w:cs="仿宋_GB2312" w:hint="eastAsia"/>
          <w:sz w:val="32"/>
          <w:szCs w:val="32"/>
        </w:rPr>
        <w:t>人；截止</w:t>
      </w:r>
      <w:r w:rsidRPr="00F310DA">
        <w:rPr>
          <w:rFonts w:ascii="仿宋_GB2312" w:eastAsia="仿宋_GB2312" w:cs="仿宋_GB2312"/>
          <w:sz w:val="32"/>
          <w:szCs w:val="32"/>
        </w:rPr>
        <w:t>2017</w:t>
      </w:r>
      <w:r w:rsidRPr="00F310DA">
        <w:rPr>
          <w:rFonts w:ascii="仿宋_GB2312" w:eastAsia="仿宋_GB2312" w:cs="仿宋_GB2312" w:hint="eastAsia"/>
          <w:sz w:val="32"/>
          <w:szCs w:val="32"/>
        </w:rPr>
        <w:t>年末在职人员</w:t>
      </w:r>
      <w:r w:rsidRPr="00F310DA">
        <w:rPr>
          <w:rFonts w:ascii="仿宋_GB2312" w:eastAsia="仿宋_GB2312" w:cs="仿宋_GB2312"/>
          <w:sz w:val="32"/>
          <w:szCs w:val="32"/>
        </w:rPr>
        <w:t>84</w:t>
      </w:r>
      <w:r w:rsidRPr="00F310DA">
        <w:rPr>
          <w:rFonts w:ascii="仿宋_GB2312" w:eastAsia="仿宋_GB2312" w:cs="仿宋_GB2312" w:hint="eastAsia"/>
          <w:sz w:val="32"/>
          <w:szCs w:val="32"/>
        </w:rPr>
        <w:t>人，其中工人</w:t>
      </w:r>
      <w:r w:rsidRPr="00F310DA">
        <w:rPr>
          <w:rFonts w:ascii="仿宋_GB2312" w:eastAsia="仿宋_GB2312" w:cs="仿宋_GB2312"/>
          <w:sz w:val="32"/>
          <w:szCs w:val="32"/>
        </w:rPr>
        <w:t>3</w:t>
      </w:r>
      <w:r w:rsidRPr="00F310DA">
        <w:rPr>
          <w:rFonts w:ascii="仿宋_GB2312" w:eastAsia="仿宋_GB2312" w:cs="仿宋_GB2312" w:hint="eastAsia"/>
          <w:sz w:val="32"/>
          <w:szCs w:val="32"/>
        </w:rPr>
        <w:t>人；退休人员</w:t>
      </w:r>
      <w:r w:rsidRPr="00F310DA">
        <w:rPr>
          <w:rFonts w:ascii="仿宋_GB2312" w:eastAsia="仿宋_GB2312" w:cs="仿宋_GB2312"/>
          <w:sz w:val="32"/>
          <w:szCs w:val="32"/>
        </w:rPr>
        <w:t>23</w:t>
      </w:r>
      <w:r w:rsidRPr="00F310DA">
        <w:rPr>
          <w:rFonts w:ascii="仿宋_GB2312" w:eastAsia="仿宋_GB2312" w:cs="仿宋_GB2312" w:hint="eastAsia"/>
          <w:sz w:val="32"/>
          <w:szCs w:val="32"/>
        </w:rPr>
        <w:t>人；本年调入</w:t>
      </w:r>
      <w:r w:rsidRPr="00F310DA">
        <w:rPr>
          <w:rFonts w:ascii="仿宋_GB2312" w:eastAsia="仿宋_GB2312" w:cs="仿宋_GB2312"/>
          <w:sz w:val="32"/>
          <w:szCs w:val="32"/>
        </w:rPr>
        <w:t>28</w:t>
      </w:r>
      <w:r w:rsidRPr="00F310DA">
        <w:rPr>
          <w:rFonts w:ascii="仿宋_GB2312" w:eastAsia="仿宋_GB2312" w:cs="仿宋_GB2312" w:hint="eastAsia"/>
          <w:sz w:val="32"/>
          <w:szCs w:val="32"/>
        </w:rPr>
        <w:t>人，调出</w:t>
      </w:r>
      <w:r w:rsidRPr="00F310DA">
        <w:rPr>
          <w:rFonts w:ascii="仿宋_GB2312" w:eastAsia="仿宋_GB2312" w:cs="仿宋_GB2312"/>
          <w:sz w:val="32"/>
          <w:szCs w:val="32"/>
        </w:rPr>
        <w:t>14</w:t>
      </w:r>
      <w:r w:rsidRPr="00F310DA">
        <w:rPr>
          <w:rFonts w:ascii="仿宋_GB2312" w:eastAsia="仿宋_GB2312" w:cs="仿宋_GB2312" w:hint="eastAsia"/>
          <w:sz w:val="32"/>
          <w:szCs w:val="32"/>
        </w:rPr>
        <w:t>人，职转退休</w:t>
      </w:r>
      <w:r w:rsidRPr="00F310DA">
        <w:rPr>
          <w:rFonts w:ascii="仿宋_GB2312" w:eastAsia="仿宋_GB2312" w:cs="仿宋_GB2312"/>
          <w:sz w:val="32"/>
          <w:szCs w:val="32"/>
        </w:rPr>
        <w:t>3</w:t>
      </w:r>
      <w:r w:rsidRPr="00F310DA">
        <w:rPr>
          <w:rFonts w:ascii="仿宋_GB2312" w:eastAsia="仿宋_GB2312" w:cs="仿宋_GB2312" w:hint="eastAsia"/>
          <w:sz w:val="32"/>
          <w:szCs w:val="32"/>
        </w:rPr>
        <w:t>人，辞退</w:t>
      </w:r>
      <w:r w:rsidRPr="00F310DA">
        <w:rPr>
          <w:rFonts w:ascii="仿宋_GB2312" w:eastAsia="仿宋_GB2312" w:cs="仿宋_GB2312"/>
          <w:sz w:val="32"/>
          <w:szCs w:val="32"/>
        </w:rPr>
        <w:t>1</w:t>
      </w:r>
      <w:r w:rsidRPr="00F310DA">
        <w:rPr>
          <w:rFonts w:ascii="仿宋_GB2312" w:eastAsia="仿宋_GB2312" w:cs="仿宋_GB2312" w:hint="eastAsia"/>
          <w:sz w:val="32"/>
          <w:szCs w:val="32"/>
        </w:rPr>
        <w:t>人。长期聘用人员</w:t>
      </w:r>
      <w:r w:rsidRPr="00F310DA">
        <w:rPr>
          <w:rFonts w:ascii="仿宋_GB2312" w:eastAsia="仿宋_GB2312" w:cs="仿宋_GB2312"/>
          <w:sz w:val="32"/>
          <w:szCs w:val="32"/>
        </w:rPr>
        <w:t>9</w:t>
      </w:r>
      <w:r w:rsidRPr="00F310DA">
        <w:rPr>
          <w:rFonts w:ascii="仿宋_GB2312" w:eastAsia="仿宋_GB2312" w:cs="仿宋_GB2312" w:hint="eastAsia"/>
          <w:sz w:val="32"/>
          <w:szCs w:val="32"/>
        </w:rPr>
        <w:t>人，遗属</w:t>
      </w:r>
      <w:r w:rsidRPr="00F310DA">
        <w:rPr>
          <w:rFonts w:ascii="仿宋_GB2312" w:eastAsia="仿宋_GB2312" w:cs="仿宋_GB2312"/>
          <w:sz w:val="32"/>
          <w:szCs w:val="32"/>
        </w:rPr>
        <w:t>1</w:t>
      </w:r>
      <w:r w:rsidRPr="00F310DA">
        <w:rPr>
          <w:rFonts w:ascii="仿宋_GB2312" w:eastAsia="仿宋_GB2312" w:cs="仿宋_GB2312" w:hint="eastAsia"/>
          <w:sz w:val="32"/>
          <w:szCs w:val="32"/>
        </w:rPr>
        <w:t>人。</w:t>
      </w:r>
    </w:p>
    <w:p w:rsidR="00EC0844" w:rsidRPr="00A42B98" w:rsidRDefault="00EC0844" w:rsidP="006E4839">
      <w:pPr>
        <w:ind w:firstLineChars="200" w:firstLine="31680"/>
        <w:rPr>
          <w:rFonts w:ascii="仿宋_GB2312" w:eastAsia="仿宋_GB2312" w:hAnsi="宋体"/>
          <w:color w:val="000000"/>
          <w:sz w:val="32"/>
          <w:szCs w:val="32"/>
        </w:rPr>
      </w:pPr>
      <w:r w:rsidRPr="00440C91">
        <w:rPr>
          <w:rFonts w:ascii="仿宋_GB2312" w:eastAsia="仿宋_GB2312" w:cs="仿宋_GB2312" w:hint="eastAsia"/>
          <w:sz w:val="32"/>
          <w:szCs w:val="32"/>
        </w:rPr>
        <w:t>从决算单位构成看，塔城地区地税局机关</w:t>
      </w:r>
      <w:r w:rsidRPr="00A42B98">
        <w:rPr>
          <w:rFonts w:ascii="仿宋_GB2312" w:eastAsia="仿宋_GB2312" w:hAnsi="宋体" w:cs="仿宋_GB2312" w:hint="eastAsia"/>
          <w:color w:val="000000"/>
          <w:sz w:val="32"/>
          <w:szCs w:val="32"/>
        </w:rPr>
        <w:t>二、部门决算单位构成情况</w:t>
      </w:r>
    </w:p>
    <w:p w:rsidR="00EC0844" w:rsidRPr="00440C91" w:rsidRDefault="00EC0844" w:rsidP="006E4839">
      <w:pPr>
        <w:ind w:firstLineChars="200" w:firstLine="31680"/>
        <w:rPr>
          <w:rFonts w:ascii="仿宋_GB2312" w:eastAsia="仿宋_GB2312"/>
          <w:sz w:val="32"/>
          <w:szCs w:val="32"/>
        </w:rPr>
      </w:pPr>
      <w:r w:rsidRPr="00440C91">
        <w:rPr>
          <w:rFonts w:ascii="仿宋_GB2312" w:eastAsia="仿宋_GB2312" w:cs="仿宋_GB2312" w:hint="eastAsia"/>
          <w:sz w:val="32"/>
          <w:szCs w:val="32"/>
        </w:rPr>
        <w:t>部门决算包括：塔城地区地税局本级部门决算。</w:t>
      </w:r>
    </w:p>
    <w:p w:rsidR="00EC0844" w:rsidRPr="00440C91" w:rsidRDefault="00EC0844" w:rsidP="006E4839">
      <w:pPr>
        <w:ind w:firstLineChars="200" w:firstLine="31680"/>
        <w:rPr>
          <w:rFonts w:ascii="仿宋_GB2312" w:eastAsia="仿宋_GB2312"/>
          <w:sz w:val="32"/>
          <w:szCs w:val="32"/>
        </w:rPr>
      </w:pPr>
      <w:r w:rsidRPr="00440C91">
        <w:rPr>
          <w:rFonts w:ascii="仿宋_GB2312" w:eastAsia="仿宋_GB2312" w:cs="仿宋_GB2312" w:hint="eastAsia"/>
          <w:sz w:val="32"/>
          <w:szCs w:val="32"/>
        </w:rPr>
        <w:t>纳入塔城地区地税局机关</w:t>
      </w:r>
      <w:r w:rsidRPr="00440C91">
        <w:rPr>
          <w:rFonts w:ascii="仿宋_GB2312" w:eastAsia="仿宋_GB2312" w:cs="仿宋_GB2312"/>
          <w:sz w:val="32"/>
          <w:szCs w:val="32"/>
        </w:rPr>
        <w:t>201</w:t>
      </w:r>
      <w:r>
        <w:rPr>
          <w:rFonts w:ascii="仿宋_GB2312" w:eastAsia="仿宋_GB2312" w:cs="仿宋_GB2312"/>
          <w:sz w:val="32"/>
          <w:szCs w:val="32"/>
        </w:rPr>
        <w:t>7</w:t>
      </w:r>
      <w:r w:rsidRPr="00440C91">
        <w:rPr>
          <w:rFonts w:ascii="仿宋_GB2312" w:eastAsia="仿宋_GB2312" w:cs="仿宋_GB2312" w:hint="eastAsia"/>
          <w:sz w:val="32"/>
          <w:szCs w:val="32"/>
        </w:rPr>
        <w:t>年部门决算编制范围的单位名单见下表：</w:t>
      </w:r>
    </w:p>
    <w:tbl>
      <w:tblPr>
        <w:tblW w:w="9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4729"/>
        <w:gridCol w:w="2839"/>
      </w:tblGrid>
      <w:tr w:rsidR="00EC0844">
        <w:trPr>
          <w:trHeight w:hRule="exact" w:val="510"/>
        </w:trPr>
        <w:tc>
          <w:tcPr>
            <w:tcW w:w="1548" w:type="dxa"/>
            <w:vAlign w:val="center"/>
          </w:tcPr>
          <w:p w:rsidR="00EC0844" w:rsidRDefault="00EC0844" w:rsidP="00EC0844">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序号</w:t>
            </w:r>
          </w:p>
        </w:tc>
        <w:tc>
          <w:tcPr>
            <w:tcW w:w="4729" w:type="dxa"/>
            <w:vAlign w:val="center"/>
          </w:tcPr>
          <w:p w:rsidR="00EC0844" w:rsidRDefault="00EC0844" w:rsidP="00EC0844">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单位名称</w:t>
            </w:r>
          </w:p>
        </w:tc>
        <w:tc>
          <w:tcPr>
            <w:tcW w:w="2839" w:type="dxa"/>
            <w:vAlign w:val="center"/>
          </w:tcPr>
          <w:p w:rsidR="00EC0844" w:rsidRDefault="00EC0844" w:rsidP="00EC0844">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备注</w:t>
            </w:r>
          </w:p>
        </w:tc>
      </w:tr>
      <w:tr w:rsidR="00EC0844">
        <w:trPr>
          <w:trHeight w:hRule="exact" w:val="510"/>
        </w:trPr>
        <w:tc>
          <w:tcPr>
            <w:tcW w:w="1548" w:type="dxa"/>
            <w:vAlign w:val="center"/>
          </w:tcPr>
          <w:p w:rsidR="00EC0844" w:rsidRDefault="00EC0844" w:rsidP="00EC0844">
            <w:pPr>
              <w:spacing w:line="500" w:lineRule="exact"/>
              <w:ind w:firstLineChars="200" w:firstLine="31680"/>
              <w:rPr>
                <w:rFonts w:ascii="仿宋_GB2312" w:eastAsia="仿宋_GB2312" w:cs="仿宋_GB2312"/>
                <w:sz w:val="32"/>
                <w:szCs w:val="32"/>
              </w:rPr>
            </w:pPr>
            <w:r>
              <w:rPr>
                <w:rFonts w:ascii="仿宋_GB2312" w:eastAsia="仿宋_GB2312" w:cs="仿宋_GB2312"/>
                <w:sz w:val="32"/>
                <w:szCs w:val="32"/>
              </w:rPr>
              <w:t>1</w:t>
            </w:r>
          </w:p>
        </w:tc>
        <w:tc>
          <w:tcPr>
            <w:tcW w:w="4729" w:type="dxa"/>
            <w:vAlign w:val="center"/>
          </w:tcPr>
          <w:p w:rsidR="00EC0844" w:rsidRDefault="00EC0844" w:rsidP="007A57A4">
            <w:pPr>
              <w:spacing w:line="500" w:lineRule="exact"/>
              <w:rPr>
                <w:rFonts w:ascii="仿宋_GB2312" w:eastAsia="仿宋_GB2312"/>
                <w:sz w:val="32"/>
                <w:szCs w:val="32"/>
              </w:rPr>
            </w:pPr>
            <w:r>
              <w:rPr>
                <w:rFonts w:ascii="仿宋_GB2312" w:eastAsia="仿宋_GB2312" w:cs="仿宋_GB2312" w:hint="eastAsia"/>
                <w:sz w:val="32"/>
                <w:szCs w:val="32"/>
              </w:rPr>
              <w:t>塔城地区地方税务局（本级）</w:t>
            </w:r>
          </w:p>
        </w:tc>
        <w:tc>
          <w:tcPr>
            <w:tcW w:w="2839" w:type="dxa"/>
            <w:vAlign w:val="center"/>
          </w:tcPr>
          <w:p w:rsidR="00EC0844" w:rsidRPr="007A57A4" w:rsidRDefault="00EC0844" w:rsidP="00EC0844">
            <w:pPr>
              <w:spacing w:line="500" w:lineRule="exact"/>
              <w:ind w:firstLineChars="200" w:firstLine="31680"/>
              <w:rPr>
                <w:rFonts w:ascii="仿宋_GB2312" w:eastAsia="仿宋_GB2312"/>
                <w:sz w:val="32"/>
                <w:szCs w:val="32"/>
              </w:rPr>
            </w:pPr>
          </w:p>
        </w:tc>
      </w:tr>
    </w:tbl>
    <w:p w:rsidR="00EC0844" w:rsidRDefault="00EC0844" w:rsidP="00EC0844">
      <w:pPr>
        <w:spacing w:line="500" w:lineRule="exact"/>
        <w:ind w:firstLineChars="200" w:firstLine="31680"/>
        <w:rPr>
          <w:rFonts w:ascii="仿宋_GB2312" w:eastAsia="仿宋_GB2312"/>
          <w:b/>
          <w:bCs/>
          <w:sz w:val="32"/>
          <w:szCs w:val="32"/>
        </w:rPr>
      </w:pPr>
    </w:p>
    <w:p w:rsidR="00EC0844" w:rsidRDefault="00EC0844">
      <w:pPr>
        <w:spacing w:line="500" w:lineRule="exact"/>
        <w:jc w:val="center"/>
        <w:outlineLvl w:val="0"/>
        <w:rPr>
          <w:rFonts w:ascii="黑体" w:eastAsia="黑体" w:hAnsi="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部门决算情况说明</w:t>
      </w:r>
    </w:p>
    <w:p w:rsidR="00EC0844" w:rsidRDefault="00EC0844">
      <w:pPr>
        <w:spacing w:line="500" w:lineRule="exact"/>
        <w:jc w:val="center"/>
        <w:outlineLvl w:val="0"/>
        <w:rPr>
          <w:rFonts w:ascii="黑体" w:eastAsia="黑体" w:hAnsi="黑体"/>
          <w:sz w:val="32"/>
          <w:szCs w:val="32"/>
        </w:rPr>
      </w:pPr>
    </w:p>
    <w:p w:rsidR="00EC0844" w:rsidRPr="00A42B98" w:rsidRDefault="00EC0844" w:rsidP="006E4839">
      <w:pPr>
        <w:spacing w:line="500" w:lineRule="exact"/>
        <w:ind w:firstLineChars="200" w:firstLine="31680"/>
        <w:rPr>
          <w:rFonts w:ascii="仿宋_GB2312" w:eastAsia="仿宋_GB2312"/>
          <w:sz w:val="32"/>
          <w:szCs w:val="32"/>
        </w:rPr>
      </w:pPr>
      <w:r w:rsidRPr="00A42B98">
        <w:rPr>
          <w:rFonts w:ascii="仿宋_GB2312" w:eastAsia="仿宋_GB2312" w:cs="仿宋_GB2312" w:hint="eastAsia"/>
          <w:sz w:val="32"/>
          <w:szCs w:val="32"/>
        </w:rPr>
        <w:t>一、部门收支总体情况</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（一）部门收入支出决算总体情况说明</w:t>
      </w:r>
    </w:p>
    <w:p w:rsidR="00EC0844" w:rsidRPr="000D6436" w:rsidRDefault="00EC0844" w:rsidP="000D6436">
      <w:pPr>
        <w:ind w:firstLine="578"/>
        <w:rPr>
          <w:rFonts w:ascii="仿宋_GB2312" w:eastAsia="仿宋_GB2312" w:hAnsi="Calibri"/>
          <w:sz w:val="32"/>
          <w:szCs w:val="32"/>
        </w:rPr>
      </w:pPr>
      <w:r>
        <w:rPr>
          <w:rFonts w:ascii="仿宋_GB2312" w:eastAsia="仿宋_GB2312" w:cs="仿宋_GB2312"/>
          <w:sz w:val="32"/>
          <w:szCs w:val="32"/>
        </w:rPr>
        <w:t>2017</w:t>
      </w:r>
      <w:r>
        <w:rPr>
          <w:rFonts w:ascii="仿宋_GB2312" w:eastAsia="仿宋_GB2312" w:cs="仿宋_GB2312" w:hint="eastAsia"/>
          <w:sz w:val="32"/>
          <w:szCs w:val="32"/>
        </w:rPr>
        <w:t>年度收入</w:t>
      </w:r>
      <w:r>
        <w:rPr>
          <w:rFonts w:ascii="仿宋_GB2312" w:eastAsia="仿宋_GB2312" w:cs="仿宋_GB2312"/>
          <w:sz w:val="32"/>
          <w:szCs w:val="32"/>
        </w:rPr>
        <w:t>1887.78</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与上年相比，增加</w:t>
      </w:r>
      <w:r w:rsidRPr="00890F2C">
        <w:rPr>
          <w:rFonts w:ascii="仿宋_GB2312" w:eastAsia="仿宋_GB2312" w:hAnsi="Calibri" w:cs="仿宋_GB2312"/>
          <w:sz w:val="32"/>
          <w:szCs w:val="32"/>
        </w:rPr>
        <w:t>117.07</w:t>
      </w:r>
      <w:r>
        <w:rPr>
          <w:rFonts w:ascii="仿宋_GB2312" w:eastAsia="仿宋_GB2312" w:cs="仿宋_GB2312" w:hint="eastAsia"/>
          <w:sz w:val="32"/>
          <w:szCs w:val="32"/>
        </w:rPr>
        <w:t>万元，增长</w:t>
      </w:r>
      <w:r>
        <w:rPr>
          <w:rFonts w:ascii="仿宋_GB2312" w:eastAsia="仿宋_GB2312" w:hAnsi="Calibri" w:cs="仿宋_GB2312"/>
          <w:sz w:val="32"/>
          <w:szCs w:val="32"/>
        </w:rPr>
        <w:t>6.61</w:t>
      </w:r>
      <w:r>
        <w:rPr>
          <w:rFonts w:ascii="仿宋_GB2312" w:eastAsia="仿宋_GB2312" w:cs="仿宋_GB2312"/>
          <w:sz w:val="32"/>
          <w:szCs w:val="32"/>
        </w:rPr>
        <w:t>%</w:t>
      </w:r>
      <w:r>
        <w:rPr>
          <w:rFonts w:ascii="仿宋_GB2312" w:eastAsia="仿宋_GB2312" w:cs="仿宋_GB2312" w:hint="eastAsia"/>
          <w:sz w:val="32"/>
          <w:szCs w:val="32"/>
        </w:rPr>
        <w:t>，</w:t>
      </w:r>
      <w:r>
        <w:rPr>
          <w:rFonts w:ascii="仿宋_GB2312" w:eastAsia="仿宋_GB2312" w:hAnsi="Calibri" w:cs="仿宋_GB2312" w:hint="eastAsia"/>
          <w:sz w:val="32"/>
          <w:szCs w:val="32"/>
        </w:rPr>
        <w:t>增加的</w:t>
      </w:r>
      <w:r w:rsidRPr="00890F2C">
        <w:rPr>
          <w:rFonts w:ascii="仿宋_GB2312" w:eastAsia="仿宋_GB2312" w:hAnsi="Calibri" w:cs="仿宋_GB2312" w:hint="eastAsia"/>
          <w:sz w:val="32"/>
          <w:szCs w:val="32"/>
        </w:rPr>
        <w:t>主要原因</w:t>
      </w:r>
      <w:r>
        <w:rPr>
          <w:rFonts w:ascii="仿宋_GB2312" w:eastAsia="仿宋_GB2312" w:hAnsi="Calibri" w:cs="仿宋_GB2312" w:hint="eastAsia"/>
          <w:sz w:val="32"/>
          <w:szCs w:val="32"/>
        </w:rPr>
        <w:t>：</w:t>
      </w:r>
      <w:r w:rsidRPr="00890F2C">
        <w:rPr>
          <w:rFonts w:ascii="仿宋_GB2312" w:eastAsia="仿宋_GB2312" w:hAnsi="Calibri" w:cs="仿宋_GB2312" w:hint="eastAsia"/>
          <w:sz w:val="32"/>
          <w:szCs w:val="32"/>
        </w:rPr>
        <w:t>一是本年增加机关事业单位基本养老保险缴费支出；二是其他税收事务支出</w:t>
      </w:r>
      <w:r w:rsidRPr="00890F2C">
        <w:rPr>
          <w:rFonts w:ascii="仿宋_GB2312" w:eastAsia="仿宋_GB2312" w:hAnsi="Calibri" w:cs="仿宋_GB2312"/>
          <w:sz w:val="32"/>
          <w:szCs w:val="32"/>
        </w:rPr>
        <w:t>-</w:t>
      </w:r>
      <w:r w:rsidRPr="00890F2C">
        <w:rPr>
          <w:rFonts w:ascii="仿宋_GB2312" w:eastAsia="仿宋_GB2312" w:hAnsi="Calibri" w:cs="仿宋_GB2312" w:hint="eastAsia"/>
          <w:sz w:val="32"/>
          <w:szCs w:val="32"/>
        </w:rPr>
        <w:t>基建维修款支出；三是追加退休“中人”缴纳职业年金财政补助资金。</w:t>
      </w:r>
    </w:p>
    <w:p w:rsidR="00EC0844" w:rsidRPr="000D6436" w:rsidRDefault="00EC0844" w:rsidP="000D6436">
      <w:pPr>
        <w:ind w:firstLine="578"/>
        <w:rPr>
          <w:rFonts w:ascii="仿宋_GB2312" w:eastAsia="仿宋_GB2312" w:hAnsi="Calibri"/>
          <w:sz w:val="32"/>
          <w:szCs w:val="32"/>
        </w:rPr>
      </w:pPr>
      <w:r>
        <w:rPr>
          <w:rFonts w:ascii="仿宋_GB2312" w:eastAsia="仿宋_GB2312" w:cs="仿宋_GB2312" w:hint="eastAsia"/>
          <w:sz w:val="32"/>
          <w:szCs w:val="32"/>
        </w:rPr>
        <w:t>支出</w:t>
      </w:r>
      <w:r w:rsidRPr="00890F2C">
        <w:rPr>
          <w:rFonts w:ascii="仿宋_GB2312" w:eastAsia="仿宋_GB2312" w:hAnsi="Calibri" w:cs="仿宋_GB2312"/>
          <w:sz w:val="32"/>
          <w:szCs w:val="32"/>
        </w:rPr>
        <w:t>1867.45</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与上年相比，增加</w:t>
      </w:r>
      <w:r w:rsidRPr="00890F2C">
        <w:rPr>
          <w:rFonts w:ascii="仿宋_GB2312" w:eastAsia="仿宋_GB2312" w:hAnsi="Calibri" w:cs="仿宋_GB2312"/>
          <w:sz w:val="32"/>
          <w:szCs w:val="32"/>
        </w:rPr>
        <w:t>151.08</w:t>
      </w:r>
      <w:r>
        <w:rPr>
          <w:rFonts w:ascii="仿宋_GB2312" w:eastAsia="仿宋_GB2312" w:cs="仿宋_GB2312" w:hint="eastAsia"/>
          <w:sz w:val="32"/>
          <w:szCs w:val="32"/>
        </w:rPr>
        <w:t>万元，增长</w:t>
      </w:r>
      <w:r>
        <w:rPr>
          <w:rFonts w:ascii="仿宋_GB2312" w:eastAsia="仿宋_GB2312" w:hAnsi="Calibri" w:cs="仿宋_GB2312"/>
          <w:sz w:val="32"/>
          <w:szCs w:val="32"/>
        </w:rPr>
        <w:t>8.8</w:t>
      </w:r>
      <w:r>
        <w:rPr>
          <w:rFonts w:ascii="仿宋_GB2312" w:eastAsia="仿宋_GB2312" w:cs="仿宋_GB2312"/>
          <w:sz w:val="32"/>
          <w:szCs w:val="32"/>
        </w:rPr>
        <w:t>%</w:t>
      </w:r>
      <w:r>
        <w:rPr>
          <w:rFonts w:ascii="仿宋_GB2312" w:eastAsia="仿宋_GB2312" w:cs="仿宋_GB2312" w:hint="eastAsia"/>
          <w:sz w:val="32"/>
          <w:szCs w:val="32"/>
        </w:rPr>
        <w:t>，</w:t>
      </w:r>
      <w:r w:rsidRPr="00890F2C">
        <w:rPr>
          <w:rFonts w:ascii="仿宋_GB2312" w:eastAsia="仿宋_GB2312" w:hAnsi="Calibri" w:cs="仿宋_GB2312" w:hint="eastAsia"/>
          <w:sz w:val="32"/>
          <w:szCs w:val="32"/>
        </w:rPr>
        <w:t>增加主要原因</w:t>
      </w:r>
      <w:r>
        <w:rPr>
          <w:rFonts w:ascii="仿宋_GB2312" w:eastAsia="仿宋_GB2312" w:hAnsi="Calibri" w:cs="仿宋_GB2312" w:hint="eastAsia"/>
          <w:sz w:val="32"/>
          <w:szCs w:val="32"/>
        </w:rPr>
        <w:t>：</w:t>
      </w:r>
      <w:r w:rsidRPr="00890F2C">
        <w:rPr>
          <w:rFonts w:ascii="仿宋_GB2312" w:eastAsia="仿宋_GB2312" w:hAnsi="Calibri" w:cs="仿宋_GB2312" w:hint="eastAsia"/>
          <w:sz w:val="32"/>
          <w:szCs w:val="32"/>
        </w:rPr>
        <w:t>一是本年新增机关事业单位基本养老保险缴费支出；二是本年追加退休“中人”缴纳职业年金财政补助资金；三是支付办公楼地下室防水工程款；四是本年因在职人数增加工资福利支出也增加。</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（二）部门收入总体情况说明</w:t>
      </w:r>
    </w:p>
    <w:p w:rsidR="00EC0844" w:rsidRDefault="00EC0844" w:rsidP="006E4839">
      <w:pPr>
        <w:spacing w:line="500" w:lineRule="exact"/>
        <w:ind w:firstLineChars="200" w:firstLine="31680"/>
        <w:rPr>
          <w:rFonts w:ascii="仿宋_GB2312" w:eastAsia="仿宋_GB2312"/>
          <w:sz w:val="32"/>
          <w:szCs w:val="32"/>
        </w:rPr>
      </w:pPr>
      <w:r w:rsidRPr="00890F2C">
        <w:rPr>
          <w:rFonts w:ascii="仿宋_GB2312" w:eastAsia="仿宋_GB2312" w:hAnsi="Calibri" w:cs="仿宋_GB2312" w:hint="eastAsia"/>
          <w:sz w:val="32"/>
          <w:szCs w:val="32"/>
        </w:rPr>
        <w:t>本年收入</w:t>
      </w:r>
      <w:r w:rsidRPr="00890F2C">
        <w:rPr>
          <w:rFonts w:ascii="仿宋_GB2312" w:eastAsia="仿宋_GB2312" w:hAnsi="Calibri" w:cs="仿宋_GB2312"/>
          <w:sz w:val="32"/>
          <w:szCs w:val="32"/>
        </w:rPr>
        <w:t>1887.78</w:t>
      </w:r>
      <w:r w:rsidRPr="00890F2C">
        <w:rPr>
          <w:rFonts w:ascii="仿宋_GB2312" w:eastAsia="仿宋_GB2312" w:hAnsi="Calibri" w:cs="仿宋_GB2312" w:hint="eastAsia"/>
          <w:sz w:val="32"/>
          <w:szCs w:val="32"/>
        </w:rPr>
        <w:t>万元，其中财政拨款收入</w:t>
      </w:r>
      <w:r w:rsidRPr="00890F2C">
        <w:rPr>
          <w:rFonts w:ascii="仿宋_GB2312" w:eastAsia="仿宋_GB2312" w:hAnsi="Calibri" w:cs="仿宋_GB2312"/>
          <w:sz w:val="32"/>
          <w:szCs w:val="32"/>
        </w:rPr>
        <w:t>1672.04</w:t>
      </w:r>
      <w:r w:rsidRPr="00890F2C">
        <w:rPr>
          <w:rFonts w:ascii="仿宋_GB2312" w:eastAsia="仿宋_GB2312" w:hAnsi="Calibri" w:cs="仿宋_GB2312" w:hint="eastAsia"/>
          <w:sz w:val="32"/>
          <w:szCs w:val="32"/>
        </w:rPr>
        <w:t>万元，占全年收入的</w:t>
      </w:r>
      <w:r w:rsidRPr="00890F2C">
        <w:rPr>
          <w:rFonts w:ascii="仿宋_GB2312" w:eastAsia="仿宋_GB2312" w:hAnsi="Calibri" w:cs="仿宋_GB2312"/>
          <w:sz w:val="32"/>
          <w:szCs w:val="32"/>
        </w:rPr>
        <w:t>89%</w:t>
      </w:r>
      <w:r w:rsidRPr="00890F2C">
        <w:rPr>
          <w:rFonts w:ascii="仿宋_GB2312" w:eastAsia="仿宋_GB2312" w:hAnsi="Calibri" w:cs="仿宋_GB2312" w:hint="eastAsia"/>
          <w:sz w:val="32"/>
          <w:szCs w:val="32"/>
        </w:rPr>
        <w:t>；其他收入</w:t>
      </w:r>
      <w:r w:rsidRPr="00890F2C">
        <w:rPr>
          <w:rFonts w:ascii="仿宋_GB2312" w:eastAsia="仿宋_GB2312" w:hAnsi="Calibri" w:cs="仿宋_GB2312"/>
          <w:sz w:val="32"/>
          <w:szCs w:val="32"/>
        </w:rPr>
        <w:t>215.73</w:t>
      </w:r>
      <w:r w:rsidRPr="00890F2C">
        <w:rPr>
          <w:rFonts w:ascii="仿宋_GB2312" w:eastAsia="仿宋_GB2312" w:hAnsi="Calibri" w:cs="仿宋_GB2312" w:hint="eastAsia"/>
          <w:sz w:val="32"/>
          <w:szCs w:val="32"/>
        </w:rPr>
        <w:t>万元，占全年收入的</w:t>
      </w:r>
      <w:r w:rsidRPr="00890F2C">
        <w:rPr>
          <w:rFonts w:ascii="仿宋_GB2312" w:eastAsia="仿宋_GB2312" w:hAnsi="Calibri" w:cs="仿宋_GB2312"/>
          <w:sz w:val="32"/>
          <w:szCs w:val="32"/>
        </w:rPr>
        <w:t>11%</w:t>
      </w:r>
      <w:r w:rsidRPr="00890F2C">
        <w:rPr>
          <w:rFonts w:ascii="仿宋_GB2312" w:eastAsia="仿宋_GB2312" w:hAnsi="Calibri" w:cs="仿宋_GB2312" w:hint="eastAsia"/>
          <w:sz w:val="32"/>
          <w:szCs w:val="32"/>
        </w:rPr>
        <w:t>。</w:t>
      </w:r>
    </w:p>
    <w:p w:rsidR="00EC0844" w:rsidRPr="00890F2C" w:rsidRDefault="00EC0844" w:rsidP="002220AF">
      <w:pPr>
        <w:ind w:firstLine="578"/>
        <w:rPr>
          <w:rFonts w:ascii="仿宋_GB2312" w:eastAsia="仿宋_GB2312" w:hAnsi="Calibri"/>
          <w:sz w:val="32"/>
          <w:szCs w:val="32"/>
        </w:rPr>
      </w:pPr>
      <w:r w:rsidRPr="00890F2C">
        <w:rPr>
          <w:rFonts w:ascii="仿宋_GB2312" w:eastAsia="仿宋_GB2312" w:hAnsi="Calibri" w:cs="仿宋_GB2312" w:hint="eastAsia"/>
          <w:sz w:val="32"/>
          <w:szCs w:val="32"/>
        </w:rPr>
        <w:t>本年收入年初预算</w:t>
      </w:r>
      <w:r w:rsidRPr="00890F2C">
        <w:rPr>
          <w:rFonts w:ascii="仿宋_GB2312" w:eastAsia="仿宋_GB2312" w:hAnsi="Calibri" w:cs="仿宋_GB2312"/>
          <w:sz w:val="32"/>
          <w:szCs w:val="32"/>
        </w:rPr>
        <w:t>1592.73</w:t>
      </w:r>
      <w:r w:rsidRPr="00890F2C">
        <w:rPr>
          <w:rFonts w:ascii="仿宋_GB2312" w:eastAsia="仿宋_GB2312" w:hAnsi="Calibri" w:cs="仿宋_GB2312" w:hint="eastAsia"/>
          <w:sz w:val="32"/>
          <w:szCs w:val="32"/>
        </w:rPr>
        <w:t>万元，决算数</w:t>
      </w:r>
      <w:r w:rsidRPr="00890F2C">
        <w:rPr>
          <w:rFonts w:ascii="仿宋_GB2312" w:eastAsia="仿宋_GB2312" w:hAnsi="Calibri" w:cs="仿宋_GB2312"/>
          <w:sz w:val="32"/>
          <w:szCs w:val="32"/>
        </w:rPr>
        <w:t>1887.78</w:t>
      </w:r>
      <w:r w:rsidRPr="00890F2C">
        <w:rPr>
          <w:rFonts w:ascii="仿宋_GB2312" w:eastAsia="仿宋_GB2312" w:hAnsi="Calibri" w:cs="仿宋_GB2312" w:hint="eastAsia"/>
          <w:sz w:val="32"/>
          <w:szCs w:val="32"/>
        </w:rPr>
        <w:t>万元对比，决算数增加</w:t>
      </w:r>
      <w:r w:rsidRPr="00890F2C">
        <w:rPr>
          <w:rFonts w:ascii="仿宋_GB2312" w:eastAsia="仿宋_GB2312" w:hAnsi="Calibri" w:cs="仿宋_GB2312"/>
          <w:sz w:val="32"/>
          <w:szCs w:val="32"/>
        </w:rPr>
        <w:t>295.05</w:t>
      </w:r>
      <w:r w:rsidRPr="00890F2C">
        <w:rPr>
          <w:rFonts w:ascii="仿宋_GB2312" w:eastAsia="仿宋_GB2312" w:hAnsi="Calibri" w:cs="仿宋_GB2312" w:hint="eastAsia"/>
          <w:sz w:val="32"/>
          <w:szCs w:val="32"/>
        </w:rPr>
        <w:t>万元，增幅</w:t>
      </w:r>
      <w:r w:rsidRPr="00890F2C">
        <w:rPr>
          <w:rFonts w:ascii="仿宋_GB2312" w:eastAsia="仿宋_GB2312" w:hAnsi="Calibri" w:cs="仿宋_GB2312"/>
          <w:sz w:val="32"/>
          <w:szCs w:val="32"/>
        </w:rPr>
        <w:t>18.52%</w:t>
      </w:r>
      <w:r w:rsidRPr="00890F2C">
        <w:rPr>
          <w:rFonts w:ascii="仿宋_GB2312" w:eastAsia="仿宋_GB2312" w:hAnsi="Calibri" w:cs="仿宋_GB2312" w:hint="eastAsia"/>
          <w:sz w:val="32"/>
          <w:szCs w:val="32"/>
        </w:rPr>
        <w:t>，增加的主要原因：</w:t>
      </w:r>
      <w:r w:rsidRPr="00890F2C">
        <w:rPr>
          <w:rFonts w:ascii="仿宋_GB2312" w:eastAsia="仿宋_GB2312" w:hAnsi="Calibri" w:cs="仿宋_GB2312"/>
          <w:sz w:val="32"/>
          <w:szCs w:val="32"/>
        </w:rPr>
        <w:t xml:space="preserve"> </w:t>
      </w:r>
      <w:r w:rsidRPr="00890F2C">
        <w:rPr>
          <w:rFonts w:ascii="仿宋_GB2312" w:eastAsia="仿宋_GB2312" w:hAnsi="Calibri" w:cs="仿宋_GB2312" w:hint="eastAsia"/>
          <w:sz w:val="32"/>
          <w:szCs w:val="32"/>
        </w:rPr>
        <w:t>一是本年追加退休“中人”缴纳职业年金财政补助资金</w:t>
      </w:r>
      <w:r w:rsidRPr="00890F2C">
        <w:rPr>
          <w:rFonts w:ascii="仿宋_GB2312" w:eastAsia="仿宋_GB2312" w:hAnsi="Calibri" w:cs="仿宋_GB2312"/>
          <w:sz w:val="32"/>
          <w:szCs w:val="32"/>
        </w:rPr>
        <w:t>7.02</w:t>
      </w:r>
      <w:r w:rsidRPr="00890F2C">
        <w:rPr>
          <w:rFonts w:ascii="仿宋_GB2312" w:eastAsia="仿宋_GB2312" w:hAnsi="Calibri" w:cs="仿宋_GB2312" w:hint="eastAsia"/>
          <w:sz w:val="32"/>
          <w:szCs w:val="32"/>
        </w:rPr>
        <w:t>万元；二是区局下拨了</w:t>
      </w:r>
      <w:r w:rsidRPr="00890F2C">
        <w:rPr>
          <w:rFonts w:ascii="仿宋_GB2312" w:eastAsia="仿宋_GB2312" w:hAnsi="Calibri" w:cs="仿宋_GB2312"/>
          <w:sz w:val="32"/>
          <w:szCs w:val="32"/>
        </w:rPr>
        <w:t>2016</w:t>
      </w:r>
      <w:r w:rsidRPr="00890F2C">
        <w:rPr>
          <w:rFonts w:ascii="仿宋_GB2312" w:eastAsia="仿宋_GB2312" w:hAnsi="Calibri" w:cs="仿宋_GB2312" w:hint="eastAsia"/>
          <w:sz w:val="32"/>
          <w:szCs w:val="32"/>
        </w:rPr>
        <w:t>年绩效奖励</w:t>
      </w:r>
      <w:r w:rsidRPr="00890F2C">
        <w:rPr>
          <w:rFonts w:ascii="仿宋_GB2312" w:eastAsia="仿宋_GB2312" w:hAnsi="Calibri" w:cs="仿宋_GB2312"/>
          <w:sz w:val="32"/>
          <w:szCs w:val="32"/>
        </w:rPr>
        <w:t>106.8</w:t>
      </w:r>
      <w:r w:rsidRPr="00890F2C">
        <w:rPr>
          <w:rFonts w:ascii="仿宋_GB2312" w:eastAsia="仿宋_GB2312" w:hAnsi="Calibri" w:cs="仿宋_GB2312" w:hint="eastAsia"/>
          <w:sz w:val="32"/>
          <w:szCs w:val="32"/>
        </w:rPr>
        <w:t>万元；三是区局下达机关事业单位基本养老保险预算</w:t>
      </w:r>
      <w:r w:rsidRPr="00890F2C">
        <w:rPr>
          <w:rFonts w:ascii="仿宋_GB2312" w:eastAsia="仿宋_GB2312" w:hAnsi="Calibri" w:cs="仿宋_GB2312"/>
          <w:sz w:val="32"/>
          <w:szCs w:val="32"/>
        </w:rPr>
        <w:t>8.49</w:t>
      </w:r>
      <w:r w:rsidRPr="00890F2C">
        <w:rPr>
          <w:rFonts w:ascii="仿宋_GB2312" w:eastAsia="仿宋_GB2312" w:hAnsi="Calibri" w:cs="仿宋_GB2312" w:hint="eastAsia"/>
          <w:sz w:val="32"/>
          <w:szCs w:val="32"/>
        </w:rPr>
        <w:t>万元；四是区局下达地方税务部门补助稽查办案经费</w:t>
      </w:r>
      <w:r w:rsidRPr="00890F2C">
        <w:rPr>
          <w:rFonts w:ascii="仿宋_GB2312" w:eastAsia="仿宋_GB2312" w:hAnsi="Calibri" w:cs="仿宋_GB2312"/>
          <w:sz w:val="32"/>
          <w:szCs w:val="32"/>
        </w:rPr>
        <w:t>7</w:t>
      </w:r>
      <w:r w:rsidRPr="00890F2C">
        <w:rPr>
          <w:rFonts w:ascii="仿宋_GB2312" w:eastAsia="仿宋_GB2312" w:hAnsi="Calibri" w:cs="仿宋_GB2312" w:hint="eastAsia"/>
          <w:sz w:val="32"/>
          <w:szCs w:val="32"/>
        </w:rPr>
        <w:t>万元；五是一般行政管理事务支出</w:t>
      </w:r>
      <w:r w:rsidRPr="00890F2C">
        <w:rPr>
          <w:rFonts w:ascii="仿宋_GB2312" w:eastAsia="仿宋_GB2312" w:hAnsi="Calibri" w:cs="仿宋_GB2312"/>
          <w:sz w:val="32"/>
          <w:szCs w:val="32"/>
        </w:rPr>
        <w:t>215.73</w:t>
      </w:r>
      <w:r w:rsidRPr="00890F2C">
        <w:rPr>
          <w:rFonts w:ascii="仿宋_GB2312" w:eastAsia="仿宋_GB2312" w:hAnsi="Calibri" w:cs="仿宋_GB2312" w:hint="eastAsia"/>
          <w:sz w:val="32"/>
          <w:szCs w:val="32"/>
        </w:rPr>
        <w:t>万元，其中</w:t>
      </w:r>
      <w:r w:rsidRPr="00890F2C">
        <w:rPr>
          <w:rFonts w:ascii="仿宋_GB2312" w:eastAsia="仿宋_GB2312" w:hAnsi="Calibri" w:cs="仿宋_GB2312"/>
          <w:sz w:val="32"/>
          <w:szCs w:val="32"/>
        </w:rPr>
        <w:t>61.43</w:t>
      </w:r>
      <w:r w:rsidRPr="00890F2C">
        <w:rPr>
          <w:rFonts w:ascii="仿宋_GB2312" w:eastAsia="仿宋_GB2312" w:hAnsi="Calibri" w:cs="仿宋_GB2312" w:hint="eastAsia"/>
          <w:sz w:val="32"/>
          <w:szCs w:val="32"/>
        </w:rPr>
        <w:t>万元是工会经费代征手续费，</w:t>
      </w:r>
      <w:r w:rsidRPr="00890F2C">
        <w:rPr>
          <w:rFonts w:ascii="仿宋_GB2312" w:eastAsia="仿宋_GB2312" w:hAnsi="Calibri" w:cs="仿宋_GB2312"/>
          <w:sz w:val="32"/>
          <w:szCs w:val="32"/>
        </w:rPr>
        <w:t>150</w:t>
      </w:r>
      <w:r w:rsidRPr="00890F2C">
        <w:rPr>
          <w:rFonts w:ascii="仿宋_GB2312" w:eastAsia="仿宋_GB2312" w:hAnsi="Calibri" w:cs="仿宋_GB2312" w:hint="eastAsia"/>
          <w:sz w:val="32"/>
          <w:szCs w:val="32"/>
        </w:rPr>
        <w:t>万元是非本级拨款</w:t>
      </w:r>
      <w:r w:rsidRPr="00890F2C">
        <w:rPr>
          <w:rFonts w:ascii="仿宋_GB2312" w:eastAsia="仿宋_GB2312" w:hAnsi="Calibri" w:cs="仿宋_GB2312"/>
          <w:sz w:val="32"/>
          <w:szCs w:val="32"/>
        </w:rPr>
        <w:t>,0.3</w:t>
      </w:r>
      <w:r w:rsidRPr="00890F2C">
        <w:rPr>
          <w:rFonts w:ascii="仿宋_GB2312" w:eastAsia="仿宋_GB2312" w:hAnsi="Calibri" w:cs="仿宋_GB2312" w:hint="eastAsia"/>
          <w:sz w:val="32"/>
          <w:szCs w:val="32"/>
        </w:rPr>
        <w:t>万元是利息收入，</w:t>
      </w:r>
      <w:r w:rsidRPr="00890F2C">
        <w:rPr>
          <w:rFonts w:ascii="仿宋_GB2312" w:eastAsia="仿宋_GB2312" w:hAnsi="Calibri" w:cs="仿宋_GB2312"/>
          <w:sz w:val="32"/>
          <w:szCs w:val="32"/>
        </w:rPr>
        <w:t>4</w:t>
      </w:r>
      <w:r w:rsidRPr="00890F2C">
        <w:rPr>
          <w:rFonts w:ascii="仿宋_GB2312" w:eastAsia="仿宋_GB2312" w:hAnsi="Calibri" w:cs="仿宋_GB2312" w:hint="eastAsia"/>
          <w:sz w:val="32"/>
          <w:szCs w:val="32"/>
        </w:rPr>
        <w:t>万元是收回访惠聚工作组惠民工程款。</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（三）部门支出总体情况说明</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本年支出合计</w:t>
      </w:r>
      <w:r w:rsidRPr="00890F2C">
        <w:rPr>
          <w:rFonts w:ascii="仿宋_GB2312" w:eastAsia="仿宋_GB2312" w:hAnsi="Calibri" w:cs="仿宋_GB2312"/>
          <w:sz w:val="32"/>
          <w:szCs w:val="32"/>
        </w:rPr>
        <w:t>1867.45</w:t>
      </w:r>
      <w:r>
        <w:rPr>
          <w:rFonts w:ascii="仿宋_GB2312" w:eastAsia="仿宋_GB2312" w:cs="仿宋_GB2312" w:hint="eastAsia"/>
          <w:sz w:val="32"/>
          <w:szCs w:val="32"/>
        </w:rPr>
        <w:t>万元，其中：基本支出</w:t>
      </w:r>
      <w:r w:rsidRPr="00890F2C">
        <w:rPr>
          <w:rFonts w:ascii="仿宋_GB2312" w:eastAsia="仿宋_GB2312" w:hAnsi="Calibri" w:cs="仿宋_GB2312"/>
          <w:sz w:val="32"/>
          <w:szCs w:val="32"/>
        </w:rPr>
        <w:t>1302.69</w:t>
      </w:r>
      <w:r>
        <w:rPr>
          <w:rFonts w:ascii="仿宋_GB2312" w:eastAsia="仿宋_GB2312" w:cs="仿宋_GB2312" w:hint="eastAsia"/>
          <w:sz w:val="32"/>
          <w:szCs w:val="32"/>
        </w:rPr>
        <w:t>万元，占</w:t>
      </w:r>
      <w:r w:rsidRPr="00890F2C">
        <w:rPr>
          <w:rFonts w:ascii="仿宋_GB2312" w:eastAsia="仿宋_GB2312" w:hAnsi="Calibri" w:cs="仿宋_GB2312"/>
          <w:sz w:val="32"/>
          <w:szCs w:val="32"/>
        </w:rPr>
        <w:t>70</w:t>
      </w:r>
      <w:r>
        <w:rPr>
          <w:rFonts w:ascii="仿宋_GB2312" w:eastAsia="仿宋_GB2312" w:cs="仿宋_GB2312"/>
          <w:sz w:val="32"/>
          <w:szCs w:val="32"/>
        </w:rPr>
        <w:t>%</w:t>
      </w:r>
      <w:r>
        <w:rPr>
          <w:rFonts w:ascii="仿宋_GB2312" w:eastAsia="仿宋_GB2312" w:cs="仿宋_GB2312" w:hint="eastAsia"/>
          <w:sz w:val="32"/>
          <w:szCs w:val="32"/>
        </w:rPr>
        <w:t>；项目支出</w:t>
      </w:r>
      <w:r w:rsidRPr="00890F2C">
        <w:rPr>
          <w:rFonts w:ascii="仿宋_GB2312" w:eastAsia="仿宋_GB2312" w:hAnsi="Calibri" w:cs="仿宋_GB2312"/>
          <w:sz w:val="32"/>
          <w:szCs w:val="32"/>
        </w:rPr>
        <w:t>564.75</w:t>
      </w:r>
      <w:r>
        <w:rPr>
          <w:rFonts w:ascii="仿宋_GB2312" w:eastAsia="仿宋_GB2312" w:cs="仿宋_GB2312" w:hint="eastAsia"/>
          <w:sz w:val="32"/>
          <w:szCs w:val="32"/>
        </w:rPr>
        <w:t>万元，占</w:t>
      </w:r>
      <w:r w:rsidRPr="00890F2C">
        <w:rPr>
          <w:rFonts w:ascii="仿宋_GB2312" w:eastAsia="仿宋_GB2312" w:hAnsi="Calibri" w:cs="仿宋_GB2312"/>
          <w:sz w:val="32"/>
          <w:szCs w:val="32"/>
        </w:rPr>
        <w:t>30</w:t>
      </w:r>
      <w:r>
        <w:rPr>
          <w:rFonts w:ascii="仿宋_GB2312" w:eastAsia="仿宋_GB2312" w:cs="仿宋_GB2312"/>
          <w:sz w:val="32"/>
          <w:szCs w:val="32"/>
        </w:rPr>
        <w:t>%</w:t>
      </w:r>
      <w:r>
        <w:rPr>
          <w:rFonts w:ascii="仿宋_GB2312" w:eastAsia="仿宋_GB2312" w:cs="仿宋_GB2312" w:hint="eastAsia"/>
          <w:sz w:val="32"/>
          <w:szCs w:val="32"/>
        </w:rPr>
        <w:t>。</w:t>
      </w:r>
    </w:p>
    <w:p w:rsidR="00EC0844" w:rsidRPr="000D6436" w:rsidRDefault="00EC0844" w:rsidP="002220AF">
      <w:pPr>
        <w:ind w:firstLine="578"/>
        <w:rPr>
          <w:rFonts w:ascii="仿宋_GB2312" w:eastAsia="仿宋_GB2312" w:hAnsi="Calibri"/>
          <w:sz w:val="32"/>
          <w:szCs w:val="32"/>
        </w:rPr>
      </w:pPr>
      <w:r w:rsidRPr="00890F2C">
        <w:rPr>
          <w:rFonts w:ascii="仿宋_GB2312" w:eastAsia="仿宋_GB2312" w:hAnsi="Calibri" w:cs="仿宋_GB2312" w:hint="eastAsia"/>
          <w:sz w:val="32"/>
          <w:szCs w:val="32"/>
        </w:rPr>
        <w:t>本年支出年初预算数</w:t>
      </w:r>
      <w:r w:rsidRPr="00890F2C">
        <w:rPr>
          <w:rFonts w:ascii="仿宋_GB2312" w:eastAsia="仿宋_GB2312" w:hAnsi="Calibri" w:cs="仿宋_GB2312"/>
          <w:sz w:val="32"/>
          <w:szCs w:val="32"/>
        </w:rPr>
        <w:t>1592.73</w:t>
      </w:r>
      <w:r w:rsidRPr="00890F2C">
        <w:rPr>
          <w:rFonts w:ascii="仿宋_GB2312" w:eastAsia="仿宋_GB2312" w:hAnsi="Calibri" w:cs="仿宋_GB2312" w:hint="eastAsia"/>
          <w:sz w:val="32"/>
          <w:szCs w:val="32"/>
        </w:rPr>
        <w:t>万元，与决算数</w:t>
      </w:r>
      <w:r w:rsidRPr="00890F2C">
        <w:rPr>
          <w:rFonts w:ascii="仿宋_GB2312" w:eastAsia="仿宋_GB2312" w:hAnsi="Calibri" w:cs="仿宋_GB2312"/>
          <w:sz w:val="32"/>
          <w:szCs w:val="32"/>
        </w:rPr>
        <w:t>1867.45</w:t>
      </w:r>
      <w:r w:rsidRPr="00890F2C">
        <w:rPr>
          <w:rFonts w:ascii="仿宋_GB2312" w:eastAsia="仿宋_GB2312" w:hAnsi="Calibri" w:cs="仿宋_GB2312" w:hint="eastAsia"/>
          <w:sz w:val="32"/>
          <w:szCs w:val="32"/>
        </w:rPr>
        <w:t>万元相比，决算数增加</w:t>
      </w:r>
      <w:r w:rsidRPr="00890F2C">
        <w:rPr>
          <w:rFonts w:ascii="仿宋_GB2312" w:eastAsia="仿宋_GB2312" w:hAnsi="Calibri" w:cs="仿宋_GB2312"/>
          <w:sz w:val="32"/>
          <w:szCs w:val="32"/>
        </w:rPr>
        <w:t>274.72</w:t>
      </w:r>
      <w:r w:rsidRPr="00890F2C">
        <w:rPr>
          <w:rFonts w:ascii="仿宋_GB2312" w:eastAsia="仿宋_GB2312" w:hAnsi="Calibri" w:cs="仿宋_GB2312" w:hint="eastAsia"/>
          <w:sz w:val="32"/>
          <w:szCs w:val="32"/>
        </w:rPr>
        <w:t>万元，增幅</w:t>
      </w:r>
      <w:r w:rsidRPr="00890F2C">
        <w:rPr>
          <w:rFonts w:ascii="仿宋_GB2312" w:eastAsia="仿宋_GB2312" w:hAnsi="Calibri" w:cs="仿宋_GB2312"/>
          <w:sz w:val="32"/>
          <w:szCs w:val="32"/>
        </w:rPr>
        <w:t>17.25%</w:t>
      </w:r>
      <w:r w:rsidRPr="00890F2C">
        <w:rPr>
          <w:rFonts w:ascii="仿宋_GB2312" w:eastAsia="仿宋_GB2312" w:hAnsi="Calibri" w:cs="仿宋_GB2312" w:hint="eastAsia"/>
          <w:sz w:val="32"/>
          <w:szCs w:val="32"/>
        </w:rPr>
        <w:t>，增加的主要原因：一是本年追加退休“中人”缴纳职业年金财政补助资金</w:t>
      </w:r>
      <w:r w:rsidRPr="00890F2C">
        <w:rPr>
          <w:rFonts w:ascii="仿宋_GB2312" w:eastAsia="仿宋_GB2312" w:hAnsi="Calibri" w:cs="仿宋_GB2312"/>
          <w:sz w:val="32"/>
          <w:szCs w:val="32"/>
        </w:rPr>
        <w:t>7.02</w:t>
      </w:r>
      <w:r w:rsidRPr="00890F2C">
        <w:rPr>
          <w:rFonts w:ascii="仿宋_GB2312" w:eastAsia="仿宋_GB2312" w:hAnsi="Calibri" w:cs="仿宋_GB2312" w:hint="eastAsia"/>
          <w:sz w:val="32"/>
          <w:szCs w:val="32"/>
        </w:rPr>
        <w:t>万元；二是区局下拨了</w:t>
      </w:r>
      <w:r w:rsidRPr="00890F2C">
        <w:rPr>
          <w:rFonts w:ascii="仿宋_GB2312" w:eastAsia="仿宋_GB2312" w:hAnsi="Calibri" w:cs="仿宋_GB2312"/>
          <w:sz w:val="32"/>
          <w:szCs w:val="32"/>
        </w:rPr>
        <w:t>2016</w:t>
      </w:r>
      <w:r w:rsidRPr="00890F2C">
        <w:rPr>
          <w:rFonts w:ascii="仿宋_GB2312" w:eastAsia="仿宋_GB2312" w:hAnsi="Calibri" w:cs="仿宋_GB2312" w:hint="eastAsia"/>
          <w:sz w:val="32"/>
          <w:szCs w:val="32"/>
        </w:rPr>
        <w:t>年绩效奖励</w:t>
      </w:r>
      <w:r w:rsidRPr="00890F2C">
        <w:rPr>
          <w:rFonts w:ascii="仿宋_GB2312" w:eastAsia="仿宋_GB2312" w:hAnsi="Calibri" w:cs="仿宋_GB2312"/>
          <w:sz w:val="32"/>
          <w:szCs w:val="32"/>
        </w:rPr>
        <w:t>106.8</w:t>
      </w:r>
      <w:r w:rsidRPr="00890F2C">
        <w:rPr>
          <w:rFonts w:ascii="仿宋_GB2312" w:eastAsia="仿宋_GB2312" w:hAnsi="Calibri" w:cs="仿宋_GB2312" w:hint="eastAsia"/>
          <w:sz w:val="32"/>
          <w:szCs w:val="32"/>
        </w:rPr>
        <w:t>万元；三是区局下达机关事业单位基本养老保险预算</w:t>
      </w:r>
      <w:r w:rsidRPr="00890F2C">
        <w:rPr>
          <w:rFonts w:ascii="仿宋_GB2312" w:eastAsia="仿宋_GB2312" w:hAnsi="Calibri" w:cs="仿宋_GB2312"/>
          <w:sz w:val="32"/>
          <w:szCs w:val="32"/>
        </w:rPr>
        <w:t>8.49</w:t>
      </w:r>
      <w:r w:rsidRPr="00890F2C">
        <w:rPr>
          <w:rFonts w:ascii="仿宋_GB2312" w:eastAsia="仿宋_GB2312" w:hAnsi="Calibri" w:cs="仿宋_GB2312" w:hint="eastAsia"/>
          <w:sz w:val="32"/>
          <w:szCs w:val="32"/>
        </w:rPr>
        <w:t>万元；四是区局下达地方税务部门补助稽查办案经费</w:t>
      </w:r>
      <w:r w:rsidRPr="00890F2C">
        <w:rPr>
          <w:rFonts w:ascii="仿宋_GB2312" w:eastAsia="仿宋_GB2312" w:hAnsi="Calibri" w:cs="仿宋_GB2312"/>
          <w:sz w:val="32"/>
          <w:szCs w:val="32"/>
        </w:rPr>
        <w:t>7</w:t>
      </w:r>
      <w:r w:rsidRPr="00890F2C">
        <w:rPr>
          <w:rFonts w:ascii="仿宋_GB2312" w:eastAsia="仿宋_GB2312" w:hAnsi="Calibri" w:cs="仿宋_GB2312" w:hint="eastAsia"/>
          <w:sz w:val="32"/>
          <w:szCs w:val="32"/>
        </w:rPr>
        <w:t>万元</w:t>
      </w:r>
      <w:r>
        <w:rPr>
          <w:rFonts w:ascii="仿宋_GB2312" w:eastAsia="仿宋_GB2312" w:hAnsi="Calibri" w:cs="仿宋_GB2312" w:hint="eastAsia"/>
          <w:sz w:val="32"/>
          <w:szCs w:val="32"/>
        </w:rPr>
        <w:t>，</w:t>
      </w:r>
      <w:r w:rsidRPr="00890F2C">
        <w:rPr>
          <w:rFonts w:ascii="仿宋_GB2312" w:eastAsia="仿宋_GB2312" w:hAnsi="Calibri" w:cs="仿宋_GB2312" w:hint="eastAsia"/>
          <w:sz w:val="32"/>
          <w:szCs w:val="32"/>
        </w:rPr>
        <w:t>五是其他税收事务支出</w:t>
      </w:r>
      <w:r w:rsidRPr="00890F2C">
        <w:rPr>
          <w:rFonts w:ascii="仿宋_GB2312" w:eastAsia="仿宋_GB2312" w:hAnsi="Calibri" w:cs="仿宋_GB2312"/>
          <w:sz w:val="32"/>
          <w:szCs w:val="32"/>
        </w:rPr>
        <w:t>-</w:t>
      </w:r>
      <w:r w:rsidRPr="00890F2C">
        <w:rPr>
          <w:rFonts w:ascii="仿宋_GB2312" w:eastAsia="仿宋_GB2312" w:hAnsi="Calibri" w:cs="仿宋_GB2312" w:hint="eastAsia"/>
          <w:sz w:val="32"/>
          <w:szCs w:val="32"/>
        </w:rPr>
        <w:t>基建维修款支出</w:t>
      </w:r>
      <w:r w:rsidRPr="00890F2C">
        <w:rPr>
          <w:rFonts w:ascii="仿宋_GB2312" w:eastAsia="仿宋_GB2312" w:hAnsi="Calibri" w:cs="仿宋_GB2312"/>
          <w:sz w:val="32"/>
          <w:szCs w:val="32"/>
        </w:rPr>
        <w:t>93.79</w:t>
      </w:r>
      <w:r w:rsidRPr="00890F2C">
        <w:rPr>
          <w:rFonts w:ascii="仿宋_GB2312" w:eastAsia="仿宋_GB2312" w:hAnsi="Calibri" w:cs="仿宋_GB2312" w:hint="eastAsia"/>
          <w:sz w:val="32"/>
          <w:szCs w:val="32"/>
        </w:rPr>
        <w:t>万元。</w:t>
      </w:r>
    </w:p>
    <w:p w:rsidR="00EC0844" w:rsidRPr="00A42B98" w:rsidRDefault="00EC0844" w:rsidP="006E4839">
      <w:pPr>
        <w:spacing w:line="500" w:lineRule="exact"/>
        <w:ind w:firstLineChars="200" w:firstLine="31680"/>
        <w:rPr>
          <w:rFonts w:ascii="仿宋_GB2312" w:eastAsia="仿宋_GB2312"/>
          <w:sz w:val="32"/>
          <w:szCs w:val="32"/>
        </w:rPr>
      </w:pPr>
      <w:r w:rsidRPr="00A42B98">
        <w:rPr>
          <w:rFonts w:ascii="仿宋_GB2312" w:eastAsia="仿宋_GB2312" w:cs="仿宋_GB2312" w:hint="eastAsia"/>
          <w:sz w:val="32"/>
          <w:szCs w:val="32"/>
        </w:rPr>
        <w:t>二、部门财政拨款收支情况</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（一）财政拨款收支总体情况说明</w:t>
      </w:r>
    </w:p>
    <w:p w:rsidR="00EC0844" w:rsidRPr="00103F93" w:rsidRDefault="00EC0844" w:rsidP="00103F93">
      <w:pPr>
        <w:ind w:firstLine="578"/>
        <w:rPr>
          <w:rFonts w:ascii="仿宋_GB2312" w:eastAsia="仿宋_GB2312" w:hAnsi="Calibri"/>
          <w:sz w:val="32"/>
          <w:szCs w:val="32"/>
        </w:rPr>
      </w:pPr>
      <w:r w:rsidRPr="00103F93">
        <w:rPr>
          <w:rFonts w:ascii="仿宋_GB2312" w:eastAsia="仿宋_GB2312" w:hAnsi="Calibri" w:cs="仿宋_GB2312"/>
          <w:sz w:val="32"/>
          <w:szCs w:val="32"/>
        </w:rPr>
        <w:t>2017</w:t>
      </w:r>
      <w:r w:rsidRPr="00103F93">
        <w:rPr>
          <w:rFonts w:ascii="仿宋_GB2312" w:eastAsia="仿宋_GB2312" w:hAnsi="Calibri" w:cs="仿宋_GB2312" w:hint="eastAsia"/>
          <w:sz w:val="32"/>
          <w:szCs w:val="32"/>
        </w:rPr>
        <w:t>年度财政拨款收入</w:t>
      </w:r>
      <w:r w:rsidRPr="00103F93">
        <w:rPr>
          <w:rFonts w:ascii="仿宋_GB2312" w:eastAsia="仿宋_GB2312" w:hAnsi="Calibri" w:cs="仿宋_GB2312"/>
          <w:sz w:val="32"/>
          <w:szCs w:val="32"/>
        </w:rPr>
        <w:t>1672.05</w:t>
      </w:r>
      <w:r w:rsidRPr="00103F93">
        <w:rPr>
          <w:rFonts w:ascii="仿宋_GB2312" w:eastAsia="仿宋_GB2312" w:hAnsi="Calibri" w:cs="仿宋_GB2312" w:hint="eastAsia"/>
          <w:sz w:val="32"/>
          <w:szCs w:val="32"/>
        </w:rPr>
        <w:t>万元，与上年相比，增加</w:t>
      </w:r>
      <w:r w:rsidRPr="00103F93">
        <w:rPr>
          <w:rFonts w:ascii="仿宋_GB2312" w:eastAsia="仿宋_GB2312" w:hAnsi="Calibri" w:cs="仿宋_GB2312"/>
          <w:sz w:val="32"/>
          <w:szCs w:val="32"/>
        </w:rPr>
        <w:t>103.74</w:t>
      </w:r>
      <w:r w:rsidRPr="00103F93">
        <w:rPr>
          <w:rFonts w:ascii="仿宋_GB2312" w:eastAsia="仿宋_GB2312" w:hAnsi="Calibri" w:cs="仿宋_GB2312" w:hint="eastAsia"/>
          <w:sz w:val="32"/>
          <w:szCs w:val="32"/>
        </w:rPr>
        <w:t>万元，增长</w:t>
      </w:r>
      <w:r w:rsidRPr="00103F93">
        <w:rPr>
          <w:rFonts w:ascii="仿宋_GB2312" w:eastAsia="仿宋_GB2312" w:hAnsi="Calibri" w:cs="仿宋_GB2312"/>
          <w:sz w:val="32"/>
          <w:szCs w:val="32"/>
        </w:rPr>
        <w:t>6.6%</w:t>
      </w:r>
      <w:r w:rsidRPr="00103F93">
        <w:rPr>
          <w:rFonts w:ascii="仿宋_GB2312" w:eastAsia="仿宋_GB2312" w:hAnsi="Calibri" w:cs="仿宋_GB2312" w:hint="eastAsia"/>
          <w:sz w:val="32"/>
          <w:szCs w:val="32"/>
        </w:rPr>
        <w:t>。增加的主要原因一是本年增加机关事业单位基本养老保险缴费支出；二是其他税收事务支出</w:t>
      </w:r>
      <w:r w:rsidRPr="00103F93">
        <w:rPr>
          <w:rFonts w:ascii="仿宋_GB2312" w:eastAsia="仿宋_GB2312" w:hAnsi="Calibri" w:cs="仿宋_GB2312"/>
          <w:sz w:val="32"/>
          <w:szCs w:val="32"/>
        </w:rPr>
        <w:t>-</w:t>
      </w:r>
      <w:r w:rsidRPr="00103F93">
        <w:rPr>
          <w:rFonts w:ascii="仿宋_GB2312" w:eastAsia="仿宋_GB2312" w:hAnsi="Calibri" w:cs="仿宋_GB2312" w:hint="eastAsia"/>
          <w:sz w:val="32"/>
          <w:szCs w:val="32"/>
        </w:rPr>
        <w:t>基建维修款支出；三是追加退休“中人”缴纳职业年金财政补助资金。财政拨款支出</w:t>
      </w:r>
      <w:r>
        <w:rPr>
          <w:rFonts w:ascii="仿宋_GB2312" w:eastAsia="仿宋_GB2312" w:hAnsi="Calibri" w:cs="仿宋_GB2312"/>
          <w:sz w:val="32"/>
          <w:szCs w:val="32"/>
        </w:rPr>
        <w:t>1615.84</w:t>
      </w:r>
      <w:r w:rsidRPr="00103F93">
        <w:rPr>
          <w:rFonts w:ascii="仿宋_GB2312" w:eastAsia="仿宋_GB2312" w:hAnsi="Calibri" w:cs="仿宋_GB2312" w:hint="eastAsia"/>
          <w:sz w:val="32"/>
          <w:szCs w:val="32"/>
        </w:rPr>
        <w:t>万元，与上年相比，增加</w:t>
      </w:r>
      <w:r>
        <w:rPr>
          <w:rFonts w:ascii="仿宋_GB2312" w:eastAsia="仿宋_GB2312" w:hAnsi="Calibri" w:cs="仿宋_GB2312"/>
          <w:sz w:val="32"/>
          <w:szCs w:val="32"/>
        </w:rPr>
        <w:t>45.53</w:t>
      </w:r>
      <w:r w:rsidRPr="00103F93">
        <w:rPr>
          <w:rFonts w:ascii="仿宋_GB2312" w:eastAsia="仿宋_GB2312" w:hAnsi="Calibri" w:cs="仿宋_GB2312" w:hint="eastAsia"/>
          <w:sz w:val="32"/>
          <w:szCs w:val="32"/>
        </w:rPr>
        <w:t>万元，增长</w:t>
      </w:r>
      <w:r>
        <w:rPr>
          <w:rFonts w:ascii="仿宋_GB2312" w:eastAsia="仿宋_GB2312" w:hAnsi="Calibri" w:cs="仿宋_GB2312"/>
          <w:sz w:val="32"/>
          <w:szCs w:val="32"/>
        </w:rPr>
        <w:t>2.9</w:t>
      </w:r>
      <w:r w:rsidRPr="00103F93">
        <w:rPr>
          <w:rFonts w:ascii="仿宋_GB2312" w:eastAsia="仿宋_GB2312" w:hAnsi="Calibri" w:cs="仿宋_GB2312"/>
          <w:sz w:val="32"/>
          <w:szCs w:val="32"/>
        </w:rPr>
        <w:t>%</w:t>
      </w:r>
      <w:r w:rsidRPr="00103F93">
        <w:rPr>
          <w:rFonts w:ascii="仿宋_GB2312" w:eastAsia="仿宋_GB2312" w:hAnsi="Calibri" w:cs="仿宋_GB2312" w:hint="eastAsia"/>
          <w:sz w:val="32"/>
          <w:szCs w:val="32"/>
        </w:rPr>
        <w:t>。其中：基本支出</w:t>
      </w:r>
      <w:r>
        <w:rPr>
          <w:rFonts w:ascii="仿宋_GB2312" w:eastAsia="仿宋_GB2312" w:hAnsi="Calibri" w:cs="仿宋_GB2312"/>
          <w:sz w:val="32"/>
          <w:szCs w:val="32"/>
        </w:rPr>
        <w:t>1302.7</w:t>
      </w:r>
      <w:r w:rsidRPr="00103F93">
        <w:rPr>
          <w:rFonts w:ascii="仿宋_GB2312" w:eastAsia="仿宋_GB2312" w:hAnsi="Calibri" w:cs="仿宋_GB2312" w:hint="eastAsia"/>
          <w:sz w:val="32"/>
          <w:szCs w:val="32"/>
        </w:rPr>
        <w:t>万元，项目支出</w:t>
      </w:r>
      <w:r>
        <w:rPr>
          <w:rFonts w:ascii="仿宋_GB2312" w:eastAsia="仿宋_GB2312" w:hAnsi="Calibri" w:cs="仿宋_GB2312"/>
          <w:sz w:val="32"/>
          <w:szCs w:val="32"/>
        </w:rPr>
        <w:t>313.14</w:t>
      </w:r>
      <w:r w:rsidRPr="00103F93">
        <w:rPr>
          <w:rFonts w:ascii="仿宋_GB2312" w:eastAsia="仿宋_GB2312" w:hAnsi="Calibri" w:cs="仿宋_GB2312" w:hint="eastAsia"/>
          <w:sz w:val="32"/>
          <w:szCs w:val="32"/>
        </w:rPr>
        <w:t>万元。</w:t>
      </w:r>
      <w:r w:rsidRPr="00890F2C">
        <w:rPr>
          <w:rFonts w:ascii="仿宋_GB2312" w:eastAsia="仿宋_GB2312" w:hAnsi="Calibri" w:cs="仿宋_GB2312" w:hint="eastAsia"/>
          <w:sz w:val="32"/>
          <w:szCs w:val="32"/>
        </w:rPr>
        <w:t>增加主要原因一是本年新增机关事业单位基本养老保险缴费支出；二是本年追加退休“中人”缴纳职业年金财政补助资金；三是支付办公楼地下室防水工程款；四是本年因在职人数增加工资福利支出也增加。</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（二）一般公共预算支出决算情况说明</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年度一般公共预算财政拨款支出</w:t>
      </w:r>
      <w:r>
        <w:rPr>
          <w:rFonts w:ascii="仿宋_GB2312" w:eastAsia="仿宋_GB2312" w:cs="仿宋_GB2312"/>
          <w:sz w:val="32"/>
          <w:szCs w:val="32"/>
        </w:rPr>
        <w:t>1615.84</w:t>
      </w:r>
      <w:r>
        <w:rPr>
          <w:rFonts w:ascii="仿宋_GB2312" w:eastAsia="仿宋_GB2312" w:cs="仿宋_GB2312" w:hint="eastAsia"/>
          <w:sz w:val="32"/>
          <w:szCs w:val="32"/>
        </w:rPr>
        <w:t>万元。与上年相比，增加</w:t>
      </w:r>
      <w:r>
        <w:rPr>
          <w:rFonts w:ascii="仿宋_GB2312" w:eastAsia="仿宋_GB2312" w:cs="仿宋_GB2312"/>
          <w:sz w:val="32"/>
          <w:szCs w:val="32"/>
        </w:rPr>
        <w:t>45.53</w:t>
      </w:r>
      <w:r>
        <w:rPr>
          <w:rFonts w:ascii="仿宋_GB2312" w:eastAsia="仿宋_GB2312" w:cs="仿宋_GB2312" w:hint="eastAsia"/>
          <w:sz w:val="32"/>
          <w:szCs w:val="32"/>
        </w:rPr>
        <w:t>万元，增长</w:t>
      </w:r>
      <w:r>
        <w:rPr>
          <w:rFonts w:ascii="仿宋_GB2312" w:eastAsia="仿宋_GB2312" w:cs="仿宋_GB2312"/>
          <w:sz w:val="32"/>
          <w:szCs w:val="32"/>
        </w:rPr>
        <w:t>2.9%</w:t>
      </w:r>
      <w:r>
        <w:rPr>
          <w:rFonts w:ascii="仿宋_GB2312" w:eastAsia="仿宋_GB2312" w:cs="仿宋_GB2312" w:hint="eastAsia"/>
          <w:sz w:val="32"/>
          <w:szCs w:val="32"/>
        </w:rPr>
        <w:t>。其中：</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按功能分类科目：行政运行支出</w:t>
      </w:r>
      <w:r>
        <w:rPr>
          <w:rFonts w:ascii="仿宋_GB2312" w:eastAsia="仿宋_GB2312" w:cs="仿宋_GB2312"/>
          <w:sz w:val="32"/>
          <w:szCs w:val="32"/>
        </w:rPr>
        <w:t>1124.33</w:t>
      </w:r>
      <w:r>
        <w:rPr>
          <w:rFonts w:ascii="仿宋_GB2312" w:eastAsia="仿宋_GB2312" w:cs="仿宋_GB2312" w:hint="eastAsia"/>
          <w:sz w:val="32"/>
          <w:szCs w:val="32"/>
        </w:rPr>
        <w:t>万元，税务办案支出</w:t>
      </w:r>
      <w:r>
        <w:rPr>
          <w:rFonts w:ascii="仿宋_GB2312" w:eastAsia="仿宋_GB2312" w:cs="仿宋_GB2312"/>
          <w:sz w:val="32"/>
          <w:szCs w:val="32"/>
        </w:rPr>
        <w:t>70</w:t>
      </w:r>
      <w:r>
        <w:rPr>
          <w:rFonts w:ascii="仿宋_GB2312" w:eastAsia="仿宋_GB2312" w:cs="仿宋_GB2312" w:hint="eastAsia"/>
          <w:sz w:val="32"/>
          <w:szCs w:val="32"/>
        </w:rPr>
        <w:t>万元，税务宣传支出</w:t>
      </w:r>
      <w:r>
        <w:rPr>
          <w:rFonts w:ascii="仿宋_GB2312" w:eastAsia="仿宋_GB2312" w:cs="仿宋_GB2312"/>
          <w:sz w:val="32"/>
          <w:szCs w:val="32"/>
        </w:rPr>
        <w:t>10</w:t>
      </w:r>
      <w:r>
        <w:rPr>
          <w:rFonts w:ascii="仿宋_GB2312" w:eastAsia="仿宋_GB2312" w:cs="仿宋_GB2312" w:hint="eastAsia"/>
          <w:sz w:val="32"/>
          <w:szCs w:val="32"/>
        </w:rPr>
        <w:t>万元，其他税收事务支出</w:t>
      </w:r>
      <w:r>
        <w:rPr>
          <w:rFonts w:ascii="仿宋_GB2312" w:eastAsia="仿宋_GB2312" w:cs="仿宋_GB2312"/>
          <w:sz w:val="32"/>
          <w:szCs w:val="32"/>
        </w:rPr>
        <w:t>233.14</w:t>
      </w:r>
      <w:r>
        <w:rPr>
          <w:rFonts w:ascii="仿宋_GB2312" w:eastAsia="仿宋_GB2312" w:cs="仿宋_GB2312" w:hint="eastAsia"/>
          <w:sz w:val="32"/>
          <w:szCs w:val="32"/>
        </w:rPr>
        <w:t>万元，未归口管理的行政单位离退休支出</w:t>
      </w:r>
      <w:r>
        <w:rPr>
          <w:rFonts w:ascii="仿宋_GB2312" w:eastAsia="仿宋_GB2312" w:cs="仿宋_GB2312"/>
          <w:sz w:val="32"/>
          <w:szCs w:val="32"/>
        </w:rPr>
        <w:t>41.19</w:t>
      </w:r>
      <w:r>
        <w:rPr>
          <w:rFonts w:ascii="仿宋_GB2312" w:eastAsia="仿宋_GB2312" w:cs="仿宋_GB2312" w:hint="eastAsia"/>
          <w:sz w:val="32"/>
          <w:szCs w:val="32"/>
        </w:rPr>
        <w:t>万元，机关事业单位基本养老保险缴费支出</w:t>
      </w:r>
      <w:r>
        <w:rPr>
          <w:rFonts w:ascii="仿宋_GB2312" w:eastAsia="仿宋_GB2312" w:cs="仿宋_GB2312"/>
          <w:sz w:val="32"/>
          <w:szCs w:val="32"/>
        </w:rPr>
        <w:t>130.16</w:t>
      </w:r>
      <w:r>
        <w:rPr>
          <w:rFonts w:ascii="仿宋_GB2312" w:eastAsia="仿宋_GB2312" w:cs="仿宋_GB2312" w:hint="eastAsia"/>
          <w:sz w:val="32"/>
          <w:szCs w:val="32"/>
        </w:rPr>
        <w:t>万元，机关事业单位职业年金缴费支出</w:t>
      </w:r>
      <w:r>
        <w:rPr>
          <w:rFonts w:ascii="仿宋_GB2312" w:eastAsia="仿宋_GB2312" w:cs="仿宋_GB2312"/>
          <w:sz w:val="32"/>
          <w:szCs w:val="32"/>
        </w:rPr>
        <w:t>7.02</w:t>
      </w:r>
      <w:r>
        <w:rPr>
          <w:rFonts w:ascii="仿宋_GB2312" w:eastAsia="仿宋_GB2312" w:cs="仿宋_GB2312" w:hint="eastAsia"/>
          <w:sz w:val="32"/>
          <w:szCs w:val="32"/>
        </w:rPr>
        <w:t>万元。</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按经济分类科目：工资福利支出</w:t>
      </w:r>
      <w:r>
        <w:rPr>
          <w:rFonts w:ascii="仿宋_GB2312" w:eastAsia="仿宋_GB2312" w:cs="仿宋_GB2312"/>
          <w:sz w:val="32"/>
          <w:szCs w:val="32"/>
        </w:rPr>
        <w:t>1073.72</w:t>
      </w:r>
      <w:r>
        <w:rPr>
          <w:rFonts w:ascii="仿宋_GB2312" w:eastAsia="仿宋_GB2312" w:cs="仿宋_GB2312" w:hint="eastAsia"/>
          <w:sz w:val="32"/>
          <w:szCs w:val="32"/>
        </w:rPr>
        <w:t>万元，商品和服务支出</w:t>
      </w:r>
      <w:r>
        <w:rPr>
          <w:rFonts w:ascii="仿宋_GB2312" w:eastAsia="仿宋_GB2312" w:cs="仿宋_GB2312"/>
          <w:sz w:val="32"/>
          <w:szCs w:val="32"/>
        </w:rPr>
        <w:t>294.09</w:t>
      </w:r>
      <w:r>
        <w:rPr>
          <w:rFonts w:ascii="仿宋_GB2312" w:eastAsia="仿宋_GB2312" w:cs="仿宋_GB2312" w:hint="eastAsia"/>
          <w:sz w:val="32"/>
          <w:szCs w:val="32"/>
        </w:rPr>
        <w:t>万元，对个人和家庭的补助支出</w:t>
      </w:r>
      <w:r>
        <w:rPr>
          <w:rFonts w:ascii="仿宋_GB2312" w:eastAsia="仿宋_GB2312" w:cs="仿宋_GB2312"/>
          <w:sz w:val="32"/>
          <w:szCs w:val="32"/>
        </w:rPr>
        <w:t>145.82</w:t>
      </w:r>
      <w:r>
        <w:rPr>
          <w:rFonts w:ascii="仿宋_GB2312" w:eastAsia="仿宋_GB2312" w:cs="仿宋_GB2312" w:hint="eastAsia"/>
          <w:sz w:val="32"/>
          <w:szCs w:val="32"/>
        </w:rPr>
        <w:t>万元，其他资本性支出</w:t>
      </w:r>
      <w:r>
        <w:rPr>
          <w:rFonts w:ascii="仿宋_GB2312" w:eastAsia="仿宋_GB2312" w:cs="仿宋_GB2312"/>
          <w:sz w:val="32"/>
          <w:szCs w:val="32"/>
        </w:rPr>
        <w:t>102.21</w:t>
      </w:r>
      <w:r>
        <w:rPr>
          <w:rFonts w:ascii="仿宋_GB2312" w:eastAsia="仿宋_GB2312" w:cs="仿宋_GB2312" w:hint="eastAsia"/>
          <w:sz w:val="32"/>
          <w:szCs w:val="32"/>
        </w:rPr>
        <w:t>万元。</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（三）政府性基金预算收支决算情况说明</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塔城地区地方税务局不涉及此项收入支出</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（四）政府性基金预算支出决算情况说明</w:t>
      </w:r>
    </w:p>
    <w:p w:rsidR="00EC0844" w:rsidRPr="00154C77"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塔城地区地方税务局不涉及此项收入支出</w:t>
      </w:r>
    </w:p>
    <w:p w:rsidR="00EC0844" w:rsidRPr="00A42B98" w:rsidRDefault="00EC0844" w:rsidP="006E4839">
      <w:pPr>
        <w:spacing w:line="500" w:lineRule="exact"/>
        <w:ind w:firstLineChars="200" w:firstLine="31680"/>
        <w:rPr>
          <w:rFonts w:ascii="仿宋_GB2312" w:eastAsia="仿宋_GB2312"/>
          <w:sz w:val="32"/>
          <w:szCs w:val="32"/>
        </w:rPr>
      </w:pPr>
      <w:r w:rsidRPr="00A42B98">
        <w:rPr>
          <w:rFonts w:ascii="仿宋_GB2312" w:eastAsia="仿宋_GB2312" w:cs="仿宋_GB2312" w:hint="eastAsia"/>
          <w:sz w:val="32"/>
          <w:szCs w:val="32"/>
        </w:rPr>
        <w:t>三、部门结转结余情况</w:t>
      </w:r>
    </w:p>
    <w:p w:rsidR="00EC0844" w:rsidRPr="00D82F72" w:rsidRDefault="00EC0844" w:rsidP="00D82F72">
      <w:pPr>
        <w:ind w:firstLine="578"/>
        <w:rPr>
          <w:rFonts w:ascii="仿宋_GB2312" w:eastAsia="仿宋_GB2312" w:hAnsi="Calibri"/>
          <w:sz w:val="32"/>
          <w:szCs w:val="32"/>
        </w:rPr>
      </w:pPr>
      <w:r w:rsidRPr="00890F2C">
        <w:rPr>
          <w:rFonts w:ascii="仿宋_GB2312" w:eastAsia="仿宋_GB2312" w:hAnsi="Calibri" w:cs="仿宋_GB2312" w:hint="eastAsia"/>
          <w:sz w:val="32"/>
          <w:szCs w:val="32"/>
        </w:rPr>
        <w:t>年末结转结余数为</w:t>
      </w:r>
      <w:r w:rsidRPr="00890F2C">
        <w:rPr>
          <w:rFonts w:ascii="仿宋_GB2312" w:eastAsia="仿宋_GB2312" w:hAnsi="Calibri" w:cs="仿宋_GB2312"/>
          <w:sz w:val="32"/>
          <w:szCs w:val="32"/>
        </w:rPr>
        <w:t>80.71</w:t>
      </w:r>
      <w:r w:rsidRPr="00890F2C">
        <w:rPr>
          <w:rFonts w:ascii="仿宋_GB2312" w:eastAsia="仿宋_GB2312" w:hAnsi="Calibri" w:cs="仿宋_GB2312" w:hint="eastAsia"/>
          <w:sz w:val="32"/>
          <w:szCs w:val="32"/>
        </w:rPr>
        <w:t>万元，均为项目支出结转结余，其中财政拨款结转结余</w:t>
      </w:r>
      <w:r w:rsidRPr="00890F2C">
        <w:rPr>
          <w:rFonts w:ascii="仿宋_GB2312" w:eastAsia="仿宋_GB2312" w:hAnsi="Calibri" w:cs="仿宋_GB2312"/>
          <w:sz w:val="32"/>
          <w:szCs w:val="32"/>
        </w:rPr>
        <w:t>56.21</w:t>
      </w:r>
      <w:r w:rsidRPr="00890F2C">
        <w:rPr>
          <w:rFonts w:ascii="仿宋_GB2312" w:eastAsia="仿宋_GB2312" w:hAnsi="Calibri" w:cs="仿宋_GB2312" w:hint="eastAsia"/>
          <w:sz w:val="32"/>
          <w:szCs w:val="32"/>
        </w:rPr>
        <w:t>万元、一般行政管理事务结转结余</w:t>
      </w:r>
      <w:r w:rsidRPr="00890F2C">
        <w:rPr>
          <w:rFonts w:ascii="仿宋_GB2312" w:eastAsia="仿宋_GB2312" w:hAnsi="Calibri" w:cs="仿宋_GB2312"/>
          <w:sz w:val="32"/>
          <w:szCs w:val="32"/>
        </w:rPr>
        <w:t>24.51</w:t>
      </w:r>
      <w:r w:rsidRPr="00890F2C">
        <w:rPr>
          <w:rFonts w:ascii="仿宋_GB2312" w:eastAsia="仿宋_GB2312" w:hAnsi="Calibri" w:cs="仿宋_GB2312" w:hint="eastAsia"/>
          <w:sz w:val="32"/>
          <w:szCs w:val="32"/>
        </w:rPr>
        <w:t>万元。与上年</w:t>
      </w:r>
      <w:r w:rsidRPr="00890F2C">
        <w:rPr>
          <w:rFonts w:ascii="仿宋_GB2312" w:eastAsia="仿宋_GB2312" w:hAnsi="Calibri" w:cs="仿宋_GB2312"/>
          <w:sz w:val="32"/>
          <w:szCs w:val="32"/>
        </w:rPr>
        <w:t>60.39</w:t>
      </w:r>
      <w:r w:rsidRPr="00890F2C">
        <w:rPr>
          <w:rFonts w:ascii="仿宋_GB2312" w:eastAsia="仿宋_GB2312" w:hAnsi="Calibri" w:cs="仿宋_GB2312" w:hint="eastAsia"/>
          <w:sz w:val="32"/>
          <w:szCs w:val="32"/>
        </w:rPr>
        <w:t>万元相对比，增加</w:t>
      </w:r>
      <w:r w:rsidRPr="00890F2C">
        <w:rPr>
          <w:rFonts w:ascii="仿宋_GB2312" w:eastAsia="仿宋_GB2312" w:hAnsi="Calibri" w:cs="仿宋_GB2312"/>
          <w:sz w:val="32"/>
          <w:szCs w:val="32"/>
        </w:rPr>
        <w:t>20.33</w:t>
      </w:r>
      <w:r w:rsidRPr="00890F2C">
        <w:rPr>
          <w:rFonts w:ascii="仿宋_GB2312" w:eastAsia="仿宋_GB2312" w:hAnsi="Calibri" w:cs="仿宋_GB2312" w:hint="eastAsia"/>
          <w:sz w:val="32"/>
          <w:szCs w:val="32"/>
        </w:rPr>
        <w:t>万元，增幅</w:t>
      </w:r>
      <w:r w:rsidRPr="00890F2C">
        <w:rPr>
          <w:rFonts w:ascii="仿宋_GB2312" w:eastAsia="仿宋_GB2312" w:hAnsi="Calibri" w:cs="仿宋_GB2312"/>
          <w:sz w:val="32"/>
          <w:szCs w:val="32"/>
        </w:rPr>
        <w:t>33.66%</w:t>
      </w:r>
      <w:r w:rsidRPr="00890F2C">
        <w:rPr>
          <w:rFonts w:ascii="仿宋_GB2312" w:eastAsia="仿宋_GB2312" w:hAnsi="Calibri" w:cs="仿宋_GB2312" w:hint="eastAsia"/>
          <w:sz w:val="32"/>
          <w:szCs w:val="32"/>
        </w:rPr>
        <w:t>，增加的原因是本年有其他税收事务</w:t>
      </w:r>
      <w:r w:rsidRPr="00890F2C">
        <w:rPr>
          <w:rFonts w:ascii="仿宋_GB2312" w:eastAsia="仿宋_GB2312" w:hAnsi="Calibri" w:cs="仿宋_GB2312"/>
          <w:sz w:val="32"/>
          <w:szCs w:val="32"/>
        </w:rPr>
        <w:t>-</w:t>
      </w:r>
      <w:r w:rsidRPr="00890F2C">
        <w:rPr>
          <w:rFonts w:ascii="仿宋_GB2312" w:eastAsia="仿宋_GB2312" w:hAnsi="Calibri" w:cs="仿宋_GB2312" w:hint="eastAsia"/>
          <w:sz w:val="32"/>
          <w:szCs w:val="32"/>
        </w:rPr>
        <w:t>基建维修款结余</w:t>
      </w:r>
      <w:r w:rsidRPr="00890F2C">
        <w:rPr>
          <w:rFonts w:ascii="仿宋_GB2312" w:eastAsia="仿宋_GB2312" w:hAnsi="Calibri" w:cs="仿宋_GB2312"/>
          <w:sz w:val="32"/>
          <w:szCs w:val="32"/>
        </w:rPr>
        <w:t>56.21</w:t>
      </w:r>
      <w:r w:rsidRPr="00890F2C">
        <w:rPr>
          <w:rFonts w:ascii="仿宋_GB2312" w:eastAsia="仿宋_GB2312" w:hAnsi="Calibri" w:cs="仿宋_GB2312" w:hint="eastAsia"/>
          <w:sz w:val="32"/>
          <w:szCs w:val="32"/>
        </w:rPr>
        <w:t>万元。</w:t>
      </w:r>
    </w:p>
    <w:p w:rsidR="00EC0844" w:rsidRPr="00A42B98" w:rsidRDefault="00EC0844" w:rsidP="006E4839">
      <w:pPr>
        <w:spacing w:line="500" w:lineRule="exact"/>
        <w:ind w:firstLineChars="200" w:firstLine="31680"/>
        <w:rPr>
          <w:rFonts w:ascii="仿宋_GB2312" w:eastAsia="仿宋_GB2312"/>
          <w:sz w:val="32"/>
          <w:szCs w:val="32"/>
        </w:rPr>
      </w:pPr>
      <w:r w:rsidRPr="00A42B98">
        <w:rPr>
          <w:rFonts w:ascii="仿宋_GB2312" w:eastAsia="仿宋_GB2312" w:cs="仿宋_GB2312" w:hint="eastAsia"/>
          <w:sz w:val="32"/>
          <w:szCs w:val="32"/>
        </w:rPr>
        <w:t>四、一般公共预算“三公”经费支出情况</w:t>
      </w:r>
    </w:p>
    <w:p w:rsidR="00EC0844" w:rsidRPr="000E15B4" w:rsidRDefault="00EC0844" w:rsidP="006E4839">
      <w:pPr>
        <w:spacing w:line="500" w:lineRule="exact"/>
        <w:ind w:firstLineChars="200" w:firstLine="31680"/>
        <w:rPr>
          <w:rFonts w:ascii="仿宋_GB2312" w:eastAsia="仿宋_GB2312" w:hAnsi="Calibri"/>
          <w:sz w:val="32"/>
          <w:szCs w:val="32"/>
        </w:rPr>
      </w:pPr>
      <w:r w:rsidRPr="000E15B4">
        <w:rPr>
          <w:rFonts w:ascii="仿宋_GB2312" w:eastAsia="仿宋_GB2312" w:hAnsi="Calibri" w:cs="仿宋_GB2312"/>
          <w:sz w:val="32"/>
          <w:szCs w:val="32"/>
        </w:rPr>
        <w:t>2017</w:t>
      </w:r>
      <w:r w:rsidRPr="000E15B4">
        <w:rPr>
          <w:rFonts w:ascii="仿宋_GB2312" w:eastAsia="仿宋_GB2312" w:hAnsi="Calibri" w:cs="仿宋_GB2312" w:hint="eastAsia"/>
          <w:sz w:val="32"/>
          <w:szCs w:val="32"/>
        </w:rPr>
        <w:t>年度一般公共预算“三公”经费支出决算</w:t>
      </w:r>
      <w:r>
        <w:rPr>
          <w:rFonts w:ascii="仿宋_GB2312" w:eastAsia="仿宋_GB2312" w:hAnsi="Calibri" w:cs="仿宋_GB2312"/>
          <w:sz w:val="32"/>
          <w:szCs w:val="32"/>
        </w:rPr>
        <w:t>33.49</w:t>
      </w:r>
      <w:r w:rsidRPr="000E15B4">
        <w:rPr>
          <w:rFonts w:ascii="仿宋_GB2312" w:eastAsia="仿宋_GB2312" w:hAnsi="Calibri" w:cs="仿宋_GB2312" w:hint="eastAsia"/>
          <w:sz w:val="32"/>
          <w:szCs w:val="32"/>
        </w:rPr>
        <w:t>万元，比上年减少</w:t>
      </w:r>
      <w:r w:rsidRPr="000E15B4">
        <w:rPr>
          <w:rFonts w:ascii="仿宋_GB2312" w:eastAsia="仿宋_GB2312" w:hAnsi="Calibri" w:cs="仿宋_GB2312"/>
          <w:sz w:val="32"/>
          <w:szCs w:val="32"/>
        </w:rPr>
        <w:t>2.53</w:t>
      </w:r>
      <w:r w:rsidRPr="000E15B4">
        <w:rPr>
          <w:rFonts w:ascii="仿宋_GB2312" w:eastAsia="仿宋_GB2312" w:hAnsi="Calibri" w:cs="仿宋_GB2312" w:hint="eastAsia"/>
          <w:sz w:val="32"/>
          <w:szCs w:val="32"/>
        </w:rPr>
        <w:t>万元，降低</w:t>
      </w:r>
      <w:r w:rsidRPr="000E15B4">
        <w:rPr>
          <w:rFonts w:ascii="仿宋_GB2312" w:eastAsia="仿宋_GB2312" w:hAnsi="Calibri" w:cs="仿宋_GB2312"/>
          <w:sz w:val="32"/>
          <w:szCs w:val="32"/>
        </w:rPr>
        <w:t>7.02%</w:t>
      </w:r>
      <w:r w:rsidRPr="000E15B4">
        <w:rPr>
          <w:rFonts w:ascii="仿宋_GB2312" w:eastAsia="仿宋_GB2312" w:hAnsi="Calibri" w:cs="仿宋_GB2312" w:hint="eastAsia"/>
          <w:sz w:val="32"/>
          <w:szCs w:val="32"/>
        </w:rPr>
        <w:t>，减少原因是</w:t>
      </w:r>
      <w:r>
        <w:rPr>
          <w:rFonts w:ascii="仿宋_GB2312" w:eastAsia="仿宋_GB2312" w:hAnsi="Calibri" w:cs="仿宋_GB2312" w:hint="eastAsia"/>
          <w:sz w:val="32"/>
          <w:szCs w:val="32"/>
        </w:rPr>
        <w:t>本年严格执行相关规定，做好厉行节约</w:t>
      </w:r>
      <w:r w:rsidRPr="000E15B4">
        <w:rPr>
          <w:rFonts w:ascii="仿宋_GB2312" w:eastAsia="仿宋_GB2312" w:hAnsi="Calibri" w:cs="仿宋_GB2312" w:hint="eastAsia"/>
          <w:sz w:val="32"/>
          <w:szCs w:val="32"/>
        </w:rPr>
        <w:t>。其中，因公出国（境）费支出</w:t>
      </w:r>
      <w:r w:rsidRPr="000E15B4">
        <w:rPr>
          <w:rFonts w:ascii="仿宋_GB2312" w:eastAsia="仿宋_GB2312" w:hAnsi="Calibri" w:cs="仿宋_GB2312"/>
          <w:sz w:val="32"/>
          <w:szCs w:val="32"/>
        </w:rPr>
        <w:t>0</w:t>
      </w:r>
      <w:r w:rsidRPr="000E15B4">
        <w:rPr>
          <w:rFonts w:ascii="仿宋_GB2312" w:eastAsia="仿宋_GB2312" w:hAnsi="Calibri" w:cs="仿宋_GB2312" w:hint="eastAsia"/>
          <w:sz w:val="32"/>
          <w:szCs w:val="32"/>
        </w:rPr>
        <w:t>万元；公务用车购置及运行维护费支出</w:t>
      </w:r>
      <w:r w:rsidRPr="000E15B4">
        <w:rPr>
          <w:rFonts w:ascii="仿宋_GB2312" w:eastAsia="仿宋_GB2312" w:hAnsi="Calibri" w:cs="仿宋_GB2312"/>
          <w:sz w:val="32"/>
          <w:szCs w:val="32"/>
        </w:rPr>
        <w:t>33.24</w:t>
      </w:r>
      <w:r w:rsidRPr="000E15B4">
        <w:rPr>
          <w:rFonts w:ascii="仿宋_GB2312" w:eastAsia="仿宋_GB2312" w:hAnsi="Calibri" w:cs="仿宋_GB2312" w:hint="eastAsia"/>
          <w:sz w:val="32"/>
          <w:szCs w:val="32"/>
        </w:rPr>
        <w:t>万元，占</w:t>
      </w:r>
      <w:r w:rsidRPr="000E15B4">
        <w:rPr>
          <w:rFonts w:ascii="仿宋_GB2312" w:eastAsia="仿宋_GB2312" w:hAnsi="Calibri" w:cs="仿宋_GB2312"/>
          <w:sz w:val="32"/>
          <w:szCs w:val="32"/>
        </w:rPr>
        <w:t>99.25%</w:t>
      </w:r>
      <w:r w:rsidRPr="000E15B4">
        <w:rPr>
          <w:rFonts w:ascii="仿宋_GB2312" w:eastAsia="仿宋_GB2312" w:hAnsi="Calibri" w:cs="仿宋_GB2312" w:hint="eastAsia"/>
          <w:sz w:val="32"/>
          <w:szCs w:val="32"/>
        </w:rPr>
        <w:t>，比上年减少</w:t>
      </w:r>
      <w:r w:rsidRPr="000E15B4">
        <w:rPr>
          <w:rFonts w:ascii="仿宋_GB2312" w:eastAsia="仿宋_GB2312" w:hAnsi="Calibri" w:cs="仿宋_GB2312"/>
          <w:sz w:val="32"/>
          <w:szCs w:val="32"/>
        </w:rPr>
        <w:t>2.78</w:t>
      </w:r>
      <w:r w:rsidRPr="000E15B4">
        <w:rPr>
          <w:rFonts w:ascii="仿宋_GB2312" w:eastAsia="仿宋_GB2312" w:hAnsi="Calibri" w:cs="仿宋_GB2312" w:hint="eastAsia"/>
          <w:sz w:val="32"/>
          <w:szCs w:val="32"/>
        </w:rPr>
        <w:t>万元，降低</w:t>
      </w:r>
      <w:r w:rsidRPr="000E15B4">
        <w:rPr>
          <w:rFonts w:ascii="仿宋_GB2312" w:eastAsia="仿宋_GB2312" w:hAnsi="Calibri" w:cs="仿宋_GB2312"/>
          <w:sz w:val="32"/>
          <w:szCs w:val="32"/>
        </w:rPr>
        <w:t>7.7%</w:t>
      </w:r>
      <w:r w:rsidRPr="000E15B4">
        <w:rPr>
          <w:rFonts w:ascii="仿宋_GB2312" w:eastAsia="仿宋_GB2312" w:hAnsi="Calibri" w:cs="仿宋_GB2312" w:hint="eastAsia"/>
          <w:sz w:val="32"/>
          <w:szCs w:val="32"/>
        </w:rPr>
        <w:t>；公务接待费支出</w:t>
      </w:r>
      <w:r w:rsidRPr="000E15B4">
        <w:rPr>
          <w:rFonts w:ascii="仿宋_GB2312" w:eastAsia="仿宋_GB2312" w:hAnsi="Calibri" w:cs="仿宋_GB2312"/>
          <w:sz w:val="32"/>
          <w:szCs w:val="32"/>
        </w:rPr>
        <w:t>0.26</w:t>
      </w:r>
      <w:r w:rsidRPr="000E15B4">
        <w:rPr>
          <w:rFonts w:ascii="仿宋_GB2312" w:eastAsia="仿宋_GB2312" w:hAnsi="Calibri" w:cs="仿宋_GB2312" w:hint="eastAsia"/>
          <w:sz w:val="32"/>
          <w:szCs w:val="32"/>
        </w:rPr>
        <w:t>万元，占</w:t>
      </w:r>
      <w:r w:rsidRPr="000E15B4">
        <w:rPr>
          <w:rFonts w:ascii="仿宋_GB2312" w:eastAsia="仿宋_GB2312" w:hAnsi="Calibri" w:cs="仿宋_GB2312"/>
          <w:sz w:val="32"/>
          <w:szCs w:val="32"/>
        </w:rPr>
        <w:t>0.78%</w:t>
      </w:r>
      <w:r w:rsidRPr="000E15B4">
        <w:rPr>
          <w:rFonts w:ascii="仿宋_GB2312" w:eastAsia="仿宋_GB2312" w:hAnsi="Calibri" w:cs="仿宋_GB2312" w:hint="eastAsia"/>
          <w:sz w:val="32"/>
          <w:szCs w:val="32"/>
        </w:rPr>
        <w:t>，比上年增加</w:t>
      </w:r>
      <w:r w:rsidRPr="000E15B4">
        <w:rPr>
          <w:rFonts w:ascii="仿宋_GB2312" w:eastAsia="仿宋_GB2312" w:hAnsi="Calibri" w:cs="仿宋_GB2312"/>
          <w:sz w:val="32"/>
          <w:szCs w:val="32"/>
        </w:rPr>
        <w:t>0.26</w:t>
      </w:r>
      <w:r w:rsidRPr="000E15B4">
        <w:rPr>
          <w:rFonts w:ascii="仿宋_GB2312" w:eastAsia="仿宋_GB2312" w:hAnsi="Calibri" w:cs="仿宋_GB2312" w:hint="eastAsia"/>
          <w:sz w:val="32"/>
          <w:szCs w:val="32"/>
        </w:rPr>
        <w:t>万元，增长</w:t>
      </w:r>
      <w:r w:rsidRPr="000E15B4">
        <w:rPr>
          <w:rFonts w:ascii="仿宋_GB2312" w:eastAsia="仿宋_GB2312" w:hAnsi="Calibri" w:cs="仿宋_GB2312"/>
          <w:sz w:val="32"/>
          <w:szCs w:val="32"/>
        </w:rPr>
        <w:t>100%</w:t>
      </w:r>
      <w:r w:rsidRPr="000E15B4">
        <w:rPr>
          <w:rFonts w:ascii="仿宋_GB2312" w:eastAsia="仿宋_GB2312" w:hAnsi="Calibri" w:cs="仿宋_GB2312" w:hint="eastAsia"/>
          <w:sz w:val="32"/>
          <w:szCs w:val="32"/>
        </w:rPr>
        <w:t>，具体情况如下：</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因公出国（境）费支出</w:t>
      </w:r>
      <w:r>
        <w:rPr>
          <w:rFonts w:ascii="仿宋_GB2312" w:eastAsia="仿宋_GB2312" w:cs="仿宋_GB2312"/>
          <w:sz w:val="32"/>
          <w:szCs w:val="32"/>
        </w:rPr>
        <w:t>0</w:t>
      </w:r>
      <w:r>
        <w:rPr>
          <w:rFonts w:ascii="仿宋_GB2312" w:eastAsia="仿宋_GB2312" w:cs="仿宋_GB2312" w:hint="eastAsia"/>
          <w:sz w:val="32"/>
          <w:szCs w:val="32"/>
        </w:rPr>
        <w:t>万元。</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公务用车购置及运行维护费</w:t>
      </w:r>
      <w:r>
        <w:rPr>
          <w:rFonts w:ascii="仿宋_GB2312" w:eastAsia="仿宋_GB2312" w:cs="仿宋_GB2312"/>
          <w:sz w:val="32"/>
          <w:szCs w:val="32"/>
        </w:rPr>
        <w:t>33.24</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其中，公务用车购置</w:t>
      </w:r>
      <w:r>
        <w:rPr>
          <w:rFonts w:ascii="仿宋_GB2312" w:eastAsia="仿宋_GB2312" w:cs="仿宋_GB2312"/>
          <w:sz w:val="32"/>
          <w:szCs w:val="32"/>
        </w:rPr>
        <w:t>0</w:t>
      </w:r>
      <w:r>
        <w:rPr>
          <w:rFonts w:ascii="仿宋_GB2312" w:eastAsia="仿宋_GB2312" w:cs="仿宋_GB2312" w:hint="eastAsia"/>
          <w:sz w:val="32"/>
          <w:szCs w:val="32"/>
        </w:rPr>
        <w:t>万元，公务用车运行维护费</w:t>
      </w:r>
      <w:r>
        <w:rPr>
          <w:rFonts w:ascii="仿宋_GB2312" w:eastAsia="仿宋_GB2312" w:cs="仿宋_GB2312"/>
          <w:sz w:val="32"/>
          <w:szCs w:val="32"/>
        </w:rPr>
        <w:t>33.24</w:t>
      </w:r>
      <w:r>
        <w:rPr>
          <w:rFonts w:ascii="仿宋_GB2312" w:eastAsia="仿宋_GB2312" w:cs="仿宋_GB2312" w:hint="eastAsia"/>
          <w:sz w:val="32"/>
          <w:szCs w:val="32"/>
        </w:rPr>
        <w:t>万元。主要用于单位车辆燃油费，过路费，车辆保险以及单位车辆维修等。</w:t>
      </w:r>
    </w:p>
    <w:p w:rsidR="00EC0844" w:rsidRPr="001359E3" w:rsidRDefault="00EC0844" w:rsidP="006E4839">
      <w:pPr>
        <w:spacing w:line="500" w:lineRule="exact"/>
        <w:ind w:firstLineChars="200" w:firstLine="31680"/>
        <w:rPr>
          <w:rFonts w:ascii="仿宋_GB2312" w:eastAsia="仿宋_GB2312"/>
          <w:color w:val="FF0000"/>
          <w:sz w:val="32"/>
          <w:szCs w:val="32"/>
        </w:rPr>
      </w:pPr>
      <w:r>
        <w:rPr>
          <w:rFonts w:ascii="仿宋_GB2312" w:eastAsia="仿宋_GB2312" w:cs="仿宋_GB2312"/>
          <w:sz w:val="32"/>
          <w:szCs w:val="32"/>
        </w:rPr>
        <w:t>3.</w:t>
      </w:r>
      <w:r>
        <w:rPr>
          <w:rFonts w:ascii="仿宋_GB2312" w:eastAsia="仿宋_GB2312" w:cs="仿宋_GB2312" w:hint="eastAsia"/>
          <w:sz w:val="32"/>
          <w:szCs w:val="32"/>
        </w:rPr>
        <w:t>公务接待费</w:t>
      </w:r>
      <w:r>
        <w:rPr>
          <w:rFonts w:ascii="仿宋_GB2312" w:eastAsia="仿宋_GB2312" w:cs="仿宋_GB2312"/>
          <w:sz w:val="32"/>
          <w:szCs w:val="32"/>
        </w:rPr>
        <w:t>0.26</w:t>
      </w:r>
      <w:r>
        <w:rPr>
          <w:rFonts w:ascii="仿宋_GB2312" w:eastAsia="仿宋_GB2312" w:cs="仿宋_GB2312" w:hint="eastAsia"/>
          <w:sz w:val="32"/>
          <w:szCs w:val="32"/>
        </w:rPr>
        <w:t>万元。具体是：国内公务接待支出</w:t>
      </w:r>
      <w:r>
        <w:rPr>
          <w:rFonts w:ascii="仿宋_GB2312" w:eastAsia="仿宋_GB2312" w:cs="仿宋_GB2312"/>
          <w:sz w:val="32"/>
          <w:szCs w:val="32"/>
        </w:rPr>
        <w:t>0.26</w:t>
      </w:r>
      <w:r>
        <w:rPr>
          <w:rFonts w:ascii="仿宋_GB2312" w:eastAsia="仿宋_GB2312" w:cs="仿宋_GB2312" w:hint="eastAsia"/>
          <w:sz w:val="32"/>
          <w:szCs w:val="32"/>
        </w:rPr>
        <w:t>万元，</w:t>
      </w:r>
      <w:r w:rsidRPr="009278A0">
        <w:rPr>
          <w:rFonts w:ascii="仿宋_GB2312" w:eastAsia="仿宋_GB2312" w:cs="仿宋_GB2312" w:hint="eastAsia"/>
          <w:sz w:val="32"/>
          <w:szCs w:val="32"/>
        </w:rPr>
        <w:t>主要是</w:t>
      </w:r>
      <w:r w:rsidRPr="009278A0">
        <w:rPr>
          <w:rFonts w:ascii="仿宋_GB2312" w:eastAsia="仿宋_GB2312" w:hAnsi="Calibri" w:cs="仿宋_GB2312" w:hint="eastAsia"/>
          <w:sz w:val="32"/>
          <w:szCs w:val="32"/>
        </w:rPr>
        <w:t>克拉玛依市地税局来我局学习“纳税服务示范区”单位先进服务经验以及</w:t>
      </w:r>
      <w:r>
        <w:rPr>
          <w:rFonts w:ascii="仿宋_GB2312" w:eastAsia="仿宋_GB2312" w:hAnsi="Calibri" w:cs="仿宋_GB2312" w:hint="eastAsia"/>
          <w:sz w:val="32"/>
          <w:szCs w:val="32"/>
        </w:rPr>
        <w:t>学习</w:t>
      </w:r>
      <w:r w:rsidRPr="009278A0">
        <w:rPr>
          <w:rFonts w:ascii="仿宋_GB2312" w:eastAsia="仿宋_GB2312" w:hAnsi="Calibri" w:cs="仿宋_GB2312" w:hint="eastAsia"/>
          <w:sz w:val="32"/>
          <w:szCs w:val="32"/>
        </w:rPr>
        <w:t>“档案</w:t>
      </w:r>
      <w:r w:rsidRPr="009278A0">
        <w:rPr>
          <w:rFonts w:ascii="仿宋_GB2312" w:eastAsia="仿宋_GB2312" w:hAnsi="Calibri" w:cs="仿宋_GB2312"/>
          <w:sz w:val="32"/>
          <w:szCs w:val="32"/>
        </w:rPr>
        <w:t>5A</w:t>
      </w:r>
      <w:r w:rsidRPr="009278A0">
        <w:rPr>
          <w:rFonts w:ascii="仿宋_GB2312" w:eastAsia="仿宋_GB2312" w:hAnsi="Calibri" w:cs="仿宋_GB2312" w:hint="eastAsia"/>
          <w:sz w:val="32"/>
          <w:szCs w:val="32"/>
        </w:rPr>
        <w:t>极”单位先进经验</w:t>
      </w:r>
      <w:r w:rsidRPr="009278A0">
        <w:rPr>
          <w:rFonts w:ascii="仿宋_GB2312" w:eastAsia="仿宋_GB2312" w:cs="仿宋_GB2312" w:hint="eastAsia"/>
          <w:sz w:val="32"/>
          <w:szCs w:val="32"/>
        </w:rPr>
        <w:t>。塔城地区地方税务局国内公务接待</w:t>
      </w:r>
      <w:r w:rsidRPr="009278A0">
        <w:rPr>
          <w:rFonts w:ascii="仿宋_GB2312" w:eastAsia="仿宋_GB2312" w:cs="仿宋_GB2312"/>
          <w:sz w:val="32"/>
          <w:szCs w:val="32"/>
        </w:rPr>
        <w:t>2</w:t>
      </w:r>
      <w:r w:rsidRPr="009278A0">
        <w:rPr>
          <w:rFonts w:ascii="仿宋_GB2312" w:eastAsia="仿宋_GB2312" w:cs="仿宋_GB2312" w:hint="eastAsia"/>
          <w:sz w:val="32"/>
          <w:szCs w:val="32"/>
        </w:rPr>
        <w:t>批次，</w:t>
      </w:r>
      <w:r w:rsidRPr="009278A0">
        <w:rPr>
          <w:rFonts w:ascii="仿宋_GB2312" w:eastAsia="仿宋_GB2312" w:cs="仿宋_GB2312"/>
          <w:sz w:val="32"/>
          <w:szCs w:val="32"/>
        </w:rPr>
        <w:t>18</w:t>
      </w:r>
      <w:r w:rsidRPr="009278A0">
        <w:rPr>
          <w:rFonts w:ascii="仿宋_GB2312" w:eastAsia="仿宋_GB2312" w:cs="仿宋_GB2312" w:hint="eastAsia"/>
          <w:sz w:val="32"/>
          <w:szCs w:val="32"/>
        </w:rPr>
        <w:t>人次。</w:t>
      </w:r>
    </w:p>
    <w:p w:rsidR="00EC0844" w:rsidRPr="00A42B98" w:rsidRDefault="00EC0844" w:rsidP="006E4839">
      <w:pPr>
        <w:spacing w:line="500" w:lineRule="exact"/>
        <w:ind w:firstLineChars="200" w:firstLine="31680"/>
        <w:rPr>
          <w:rFonts w:ascii="仿宋_GB2312" w:eastAsia="仿宋_GB2312"/>
          <w:sz w:val="32"/>
          <w:szCs w:val="32"/>
        </w:rPr>
      </w:pPr>
      <w:r w:rsidRPr="00A42B98">
        <w:rPr>
          <w:rFonts w:ascii="仿宋_GB2312" w:eastAsia="仿宋_GB2312" w:cs="仿宋_GB2312" w:hint="eastAsia"/>
          <w:sz w:val="32"/>
          <w:szCs w:val="32"/>
        </w:rPr>
        <w:t>五、机关运行经费支出情况</w:t>
      </w:r>
    </w:p>
    <w:p w:rsidR="00EC0844" w:rsidRPr="001D3B8C"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年度塔城地区地方税务局机关运行经费支出</w:t>
      </w:r>
      <w:r>
        <w:rPr>
          <w:rFonts w:ascii="仿宋_GB2312" w:eastAsia="仿宋_GB2312" w:cs="仿宋_GB2312"/>
          <w:sz w:val="32"/>
          <w:szCs w:val="32"/>
        </w:rPr>
        <w:t>83.16</w:t>
      </w:r>
      <w:r>
        <w:rPr>
          <w:rFonts w:ascii="仿宋_GB2312" w:eastAsia="仿宋_GB2312" w:cs="仿宋_GB2312" w:hint="eastAsia"/>
          <w:sz w:val="32"/>
          <w:szCs w:val="32"/>
        </w:rPr>
        <w:t>万元，比上年减少</w:t>
      </w:r>
      <w:r>
        <w:rPr>
          <w:rFonts w:ascii="仿宋_GB2312" w:eastAsia="仿宋_GB2312" w:cs="仿宋_GB2312"/>
          <w:sz w:val="32"/>
          <w:szCs w:val="32"/>
        </w:rPr>
        <w:t>10.13</w:t>
      </w:r>
      <w:r>
        <w:rPr>
          <w:rFonts w:ascii="仿宋_GB2312" w:eastAsia="仿宋_GB2312" w:cs="仿宋_GB2312" w:hint="eastAsia"/>
          <w:sz w:val="32"/>
          <w:szCs w:val="32"/>
        </w:rPr>
        <w:t>万元，降低</w:t>
      </w:r>
      <w:r>
        <w:rPr>
          <w:rFonts w:ascii="仿宋_GB2312" w:eastAsia="仿宋_GB2312" w:cs="仿宋_GB2312"/>
          <w:sz w:val="32"/>
          <w:szCs w:val="32"/>
        </w:rPr>
        <w:t>10.86%</w:t>
      </w:r>
      <w:r>
        <w:rPr>
          <w:rFonts w:ascii="仿宋_GB2312" w:eastAsia="仿宋_GB2312" w:cs="仿宋_GB2312" w:hint="eastAsia"/>
          <w:sz w:val="32"/>
          <w:szCs w:val="32"/>
        </w:rPr>
        <w:t>，主要原因是</w:t>
      </w:r>
      <w:r w:rsidRPr="0096018F">
        <w:rPr>
          <w:rFonts w:ascii="仿宋_GB2312" w:eastAsia="仿宋_GB2312" w:cs="仿宋_GB2312" w:hint="eastAsia"/>
          <w:sz w:val="32"/>
          <w:szCs w:val="32"/>
        </w:rPr>
        <w:t>本年在职人员采暖补贴在未归口管理的行政单位离退休中核算。</w:t>
      </w:r>
    </w:p>
    <w:p w:rsidR="00EC0844" w:rsidRPr="00A42B98" w:rsidRDefault="00EC0844" w:rsidP="006E4839">
      <w:pPr>
        <w:spacing w:line="500" w:lineRule="exact"/>
        <w:ind w:firstLineChars="200" w:firstLine="31680"/>
        <w:rPr>
          <w:rFonts w:ascii="仿宋_GB2312" w:eastAsia="仿宋_GB2312"/>
          <w:sz w:val="32"/>
          <w:szCs w:val="32"/>
        </w:rPr>
      </w:pPr>
      <w:r w:rsidRPr="00A42B98">
        <w:rPr>
          <w:rFonts w:ascii="仿宋_GB2312" w:eastAsia="仿宋_GB2312" w:cs="仿宋_GB2312" w:hint="eastAsia"/>
          <w:sz w:val="32"/>
          <w:szCs w:val="32"/>
        </w:rPr>
        <w:t>六、政府采购情况</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塔城地区地方税务局</w:t>
      </w:r>
      <w:r>
        <w:rPr>
          <w:rFonts w:ascii="仿宋_GB2312" w:eastAsia="仿宋_GB2312" w:cs="仿宋_GB2312"/>
          <w:sz w:val="32"/>
          <w:szCs w:val="32"/>
        </w:rPr>
        <w:t>2017</w:t>
      </w:r>
      <w:r>
        <w:rPr>
          <w:rFonts w:ascii="仿宋_GB2312" w:eastAsia="仿宋_GB2312" w:cs="仿宋_GB2312" w:hint="eastAsia"/>
          <w:sz w:val="32"/>
          <w:szCs w:val="32"/>
        </w:rPr>
        <w:t>年政府采购计划</w:t>
      </w:r>
      <w:r w:rsidRPr="0096018F">
        <w:rPr>
          <w:rFonts w:ascii="仿宋_GB2312" w:eastAsia="仿宋_GB2312" w:cs="仿宋_GB2312"/>
          <w:sz w:val="32"/>
          <w:szCs w:val="32"/>
        </w:rPr>
        <w:t>180.68</w:t>
      </w:r>
      <w:r>
        <w:rPr>
          <w:rFonts w:ascii="仿宋_GB2312" w:eastAsia="仿宋_GB2312" w:cs="仿宋_GB2312" w:hint="eastAsia"/>
          <w:sz w:val="32"/>
          <w:szCs w:val="32"/>
        </w:rPr>
        <w:t>万元，其中：政府采购货物支出</w:t>
      </w:r>
      <w:r w:rsidRPr="0096018F">
        <w:rPr>
          <w:rFonts w:ascii="仿宋_GB2312" w:eastAsia="仿宋_GB2312" w:cs="仿宋_GB2312"/>
          <w:sz w:val="32"/>
          <w:szCs w:val="32"/>
        </w:rPr>
        <w:t>66.59</w:t>
      </w:r>
      <w:r>
        <w:rPr>
          <w:rFonts w:ascii="仿宋_GB2312" w:eastAsia="仿宋_GB2312" w:cs="仿宋_GB2312" w:hint="eastAsia"/>
          <w:sz w:val="32"/>
          <w:szCs w:val="32"/>
        </w:rPr>
        <w:t>万元、政府采购工程支出</w:t>
      </w:r>
      <w:r w:rsidRPr="0096018F">
        <w:rPr>
          <w:rFonts w:ascii="仿宋_GB2312" w:eastAsia="仿宋_GB2312" w:cs="仿宋_GB2312"/>
          <w:sz w:val="32"/>
          <w:szCs w:val="32"/>
        </w:rPr>
        <w:t>86.29</w:t>
      </w:r>
      <w:r>
        <w:rPr>
          <w:rFonts w:ascii="仿宋_GB2312" w:eastAsia="仿宋_GB2312" w:cs="仿宋_GB2312" w:hint="eastAsia"/>
          <w:sz w:val="32"/>
          <w:szCs w:val="32"/>
        </w:rPr>
        <w:t>万元、政府采购服务支出</w:t>
      </w:r>
      <w:r w:rsidRPr="0096018F">
        <w:rPr>
          <w:rFonts w:ascii="仿宋_GB2312" w:eastAsia="仿宋_GB2312" w:cs="仿宋_GB2312"/>
          <w:sz w:val="32"/>
          <w:szCs w:val="32"/>
        </w:rPr>
        <w:t>27.80</w:t>
      </w:r>
      <w:r>
        <w:rPr>
          <w:rFonts w:ascii="仿宋_GB2312" w:eastAsia="仿宋_GB2312" w:cs="仿宋_GB2312" w:hint="eastAsia"/>
          <w:sz w:val="32"/>
          <w:szCs w:val="32"/>
        </w:rPr>
        <w:t>万元；实际采购</w:t>
      </w:r>
      <w:r w:rsidRPr="0096018F">
        <w:rPr>
          <w:rFonts w:ascii="仿宋_GB2312" w:eastAsia="仿宋_GB2312" w:cs="仿宋_GB2312"/>
          <w:sz w:val="32"/>
          <w:szCs w:val="32"/>
        </w:rPr>
        <w:t>180.68</w:t>
      </w:r>
      <w:r>
        <w:rPr>
          <w:rFonts w:ascii="仿宋_GB2312" w:eastAsia="仿宋_GB2312" w:cs="仿宋_GB2312" w:hint="eastAsia"/>
          <w:sz w:val="32"/>
          <w:szCs w:val="32"/>
        </w:rPr>
        <w:t>万元，其中：政府采购货物支出</w:t>
      </w:r>
      <w:r w:rsidRPr="0096018F">
        <w:rPr>
          <w:rFonts w:ascii="仿宋_GB2312" w:eastAsia="仿宋_GB2312" w:cs="仿宋_GB2312"/>
          <w:sz w:val="32"/>
          <w:szCs w:val="32"/>
        </w:rPr>
        <w:t>66.59</w:t>
      </w:r>
      <w:r>
        <w:rPr>
          <w:rFonts w:ascii="仿宋_GB2312" w:eastAsia="仿宋_GB2312" w:cs="仿宋_GB2312" w:hint="eastAsia"/>
          <w:sz w:val="32"/>
          <w:szCs w:val="32"/>
        </w:rPr>
        <w:t>万元、政府采购工程支出</w:t>
      </w:r>
      <w:r w:rsidRPr="0096018F">
        <w:rPr>
          <w:rFonts w:ascii="仿宋_GB2312" w:eastAsia="仿宋_GB2312" w:cs="仿宋_GB2312"/>
          <w:sz w:val="32"/>
          <w:szCs w:val="32"/>
        </w:rPr>
        <w:t>86.29</w:t>
      </w:r>
      <w:r>
        <w:rPr>
          <w:rFonts w:ascii="仿宋_GB2312" w:eastAsia="仿宋_GB2312" w:cs="仿宋_GB2312" w:hint="eastAsia"/>
          <w:sz w:val="32"/>
          <w:szCs w:val="32"/>
        </w:rPr>
        <w:t>万元、政府采购服务支出</w:t>
      </w:r>
      <w:r w:rsidRPr="0096018F">
        <w:rPr>
          <w:rFonts w:ascii="仿宋_GB2312" w:eastAsia="仿宋_GB2312" w:cs="仿宋_GB2312"/>
          <w:sz w:val="32"/>
          <w:szCs w:val="32"/>
        </w:rPr>
        <w:t>27.80</w:t>
      </w:r>
      <w:r>
        <w:rPr>
          <w:rFonts w:ascii="仿宋_GB2312" w:eastAsia="仿宋_GB2312" w:cs="仿宋_GB2312" w:hint="eastAsia"/>
          <w:sz w:val="32"/>
          <w:szCs w:val="32"/>
        </w:rPr>
        <w:t>万元。</w:t>
      </w:r>
    </w:p>
    <w:p w:rsidR="00EC0844" w:rsidRPr="00A42B98" w:rsidRDefault="00EC0844" w:rsidP="006E4839">
      <w:pPr>
        <w:spacing w:line="500" w:lineRule="exact"/>
        <w:ind w:firstLineChars="200" w:firstLine="31680"/>
        <w:rPr>
          <w:rFonts w:ascii="仿宋_GB2312" w:eastAsia="仿宋_GB2312"/>
          <w:sz w:val="32"/>
          <w:szCs w:val="32"/>
        </w:rPr>
      </w:pPr>
      <w:r w:rsidRPr="00A42B98">
        <w:rPr>
          <w:rFonts w:ascii="仿宋_GB2312" w:eastAsia="仿宋_GB2312" w:cs="仿宋_GB2312" w:hint="eastAsia"/>
          <w:sz w:val="32"/>
          <w:szCs w:val="32"/>
        </w:rPr>
        <w:t>七、其他重要事项的情况</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（一）国有资产占用情况说明</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日，资产总计</w:t>
      </w:r>
      <w:r>
        <w:rPr>
          <w:rFonts w:ascii="仿宋_GB2312" w:eastAsia="仿宋_GB2312" w:cs="仿宋_GB2312"/>
          <w:sz w:val="32"/>
          <w:szCs w:val="32"/>
        </w:rPr>
        <w:t>2330.24</w:t>
      </w:r>
      <w:r>
        <w:rPr>
          <w:rFonts w:ascii="仿宋_GB2312" w:eastAsia="仿宋_GB2312" w:cs="仿宋_GB2312" w:hint="eastAsia"/>
          <w:sz w:val="32"/>
          <w:szCs w:val="32"/>
        </w:rPr>
        <w:t>万元，其中：流动资产</w:t>
      </w:r>
      <w:r>
        <w:rPr>
          <w:rFonts w:ascii="仿宋_GB2312" w:eastAsia="仿宋_GB2312" w:cs="仿宋_GB2312"/>
          <w:sz w:val="32"/>
          <w:szCs w:val="32"/>
        </w:rPr>
        <w:t>90.85</w:t>
      </w:r>
      <w:r>
        <w:rPr>
          <w:rFonts w:ascii="仿宋_GB2312" w:eastAsia="仿宋_GB2312" w:cs="仿宋_GB2312" w:hint="eastAsia"/>
          <w:sz w:val="32"/>
          <w:szCs w:val="32"/>
        </w:rPr>
        <w:t>万元，固定资产</w:t>
      </w:r>
      <w:r>
        <w:rPr>
          <w:rFonts w:ascii="仿宋_GB2312" w:eastAsia="仿宋_GB2312" w:cs="仿宋_GB2312"/>
          <w:sz w:val="32"/>
          <w:szCs w:val="32"/>
        </w:rPr>
        <w:t>2239.39</w:t>
      </w:r>
      <w:r>
        <w:rPr>
          <w:rFonts w:ascii="仿宋_GB2312" w:eastAsia="仿宋_GB2312" w:cs="仿宋_GB2312" w:hint="eastAsia"/>
          <w:sz w:val="32"/>
          <w:szCs w:val="32"/>
        </w:rPr>
        <w:t>万元，其中：房屋</w:t>
      </w:r>
      <w:r>
        <w:rPr>
          <w:rFonts w:ascii="仿宋_GB2312" w:eastAsia="仿宋_GB2312" w:cs="仿宋_GB2312"/>
          <w:sz w:val="32"/>
          <w:szCs w:val="32"/>
        </w:rPr>
        <w:t>4932.66</w:t>
      </w:r>
      <w:r>
        <w:rPr>
          <w:rFonts w:ascii="仿宋_GB2312" w:eastAsia="仿宋_GB2312" w:cs="仿宋_GB2312" w:hint="eastAsia"/>
          <w:sz w:val="32"/>
          <w:szCs w:val="32"/>
        </w:rPr>
        <w:t>（平方米），价值</w:t>
      </w:r>
      <w:r>
        <w:rPr>
          <w:rFonts w:ascii="仿宋_GB2312" w:eastAsia="仿宋_GB2312" w:cs="仿宋_GB2312"/>
          <w:sz w:val="32"/>
          <w:szCs w:val="32"/>
        </w:rPr>
        <w:t>802.90</w:t>
      </w:r>
      <w:r>
        <w:rPr>
          <w:rFonts w:ascii="仿宋_GB2312" w:eastAsia="仿宋_GB2312" w:cs="仿宋_GB2312" w:hint="eastAsia"/>
          <w:sz w:val="32"/>
          <w:szCs w:val="32"/>
        </w:rPr>
        <w:t>万元，共有车辆</w:t>
      </w:r>
      <w:r>
        <w:rPr>
          <w:rFonts w:ascii="仿宋_GB2312" w:eastAsia="仿宋_GB2312" w:cs="仿宋_GB2312"/>
          <w:sz w:val="32"/>
          <w:szCs w:val="32"/>
        </w:rPr>
        <w:t>15</w:t>
      </w:r>
      <w:r>
        <w:rPr>
          <w:rFonts w:ascii="仿宋_GB2312" w:eastAsia="仿宋_GB2312" w:cs="仿宋_GB2312" w:hint="eastAsia"/>
          <w:sz w:val="32"/>
          <w:szCs w:val="32"/>
        </w:rPr>
        <w:t>辆，价值</w:t>
      </w:r>
      <w:r>
        <w:rPr>
          <w:rFonts w:ascii="仿宋_GB2312" w:eastAsia="仿宋_GB2312" w:cs="仿宋_GB2312"/>
          <w:sz w:val="32"/>
          <w:szCs w:val="32"/>
        </w:rPr>
        <w:t>483.3</w:t>
      </w:r>
      <w:r>
        <w:rPr>
          <w:rFonts w:ascii="仿宋_GB2312" w:eastAsia="仿宋_GB2312" w:cs="仿宋_GB2312" w:hint="eastAsia"/>
          <w:sz w:val="32"/>
          <w:szCs w:val="32"/>
        </w:rPr>
        <w:t>万元，其中：一般公务用车</w:t>
      </w:r>
      <w:r>
        <w:rPr>
          <w:rFonts w:ascii="仿宋_GB2312" w:eastAsia="仿宋_GB2312" w:cs="仿宋_GB2312"/>
          <w:sz w:val="32"/>
          <w:szCs w:val="32"/>
        </w:rPr>
        <w:t>7</w:t>
      </w:r>
      <w:r>
        <w:rPr>
          <w:rFonts w:ascii="仿宋_GB2312" w:eastAsia="仿宋_GB2312" w:cs="仿宋_GB2312" w:hint="eastAsia"/>
          <w:sz w:val="32"/>
          <w:szCs w:val="32"/>
        </w:rPr>
        <w:t>辆、一般执法执勤用车</w:t>
      </w:r>
      <w:r>
        <w:rPr>
          <w:rFonts w:ascii="仿宋_GB2312" w:eastAsia="仿宋_GB2312" w:cs="仿宋_GB2312"/>
          <w:sz w:val="32"/>
          <w:szCs w:val="32"/>
        </w:rPr>
        <w:t>8</w:t>
      </w:r>
      <w:r>
        <w:rPr>
          <w:rFonts w:ascii="仿宋_GB2312" w:eastAsia="仿宋_GB2312" w:cs="仿宋_GB2312" w:hint="eastAsia"/>
          <w:sz w:val="32"/>
          <w:szCs w:val="32"/>
        </w:rPr>
        <w:t>辆；其他固定资产价值</w:t>
      </w:r>
      <w:r>
        <w:rPr>
          <w:rFonts w:ascii="仿宋_GB2312" w:eastAsia="仿宋_GB2312" w:cs="仿宋_GB2312"/>
          <w:sz w:val="32"/>
          <w:szCs w:val="32"/>
        </w:rPr>
        <w:t>953.19</w:t>
      </w:r>
      <w:r>
        <w:rPr>
          <w:rFonts w:ascii="仿宋_GB2312" w:eastAsia="仿宋_GB2312" w:cs="仿宋_GB2312" w:hint="eastAsia"/>
          <w:sz w:val="32"/>
          <w:szCs w:val="32"/>
        </w:rPr>
        <w:t>万元。</w:t>
      </w:r>
    </w:p>
    <w:p w:rsidR="00EC0844" w:rsidRDefault="00EC0844" w:rsidP="006E4839">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（二）国有资产收益征缴情况说明</w:t>
      </w:r>
    </w:p>
    <w:p w:rsidR="00EC0844" w:rsidRPr="00154C77"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年度，塔城地区地方税务局没有此项收入</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（三）部门项目支出情况和项目绩效评价情况说明</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hAnsi="宋体" w:cs="仿宋_GB2312" w:hint="eastAsia"/>
          <w:kern w:val="0"/>
          <w:sz w:val="32"/>
          <w:szCs w:val="32"/>
        </w:rPr>
        <w:t>年度，塔城地区地方税务局实行绩效管理的项目</w:t>
      </w:r>
      <w:r>
        <w:rPr>
          <w:rFonts w:ascii="仿宋_GB2312" w:eastAsia="仿宋_GB2312" w:hAnsi="宋体" w:cs="仿宋_GB2312"/>
          <w:kern w:val="0"/>
          <w:sz w:val="32"/>
          <w:szCs w:val="32"/>
        </w:rPr>
        <w:t xml:space="preserve">   5</w:t>
      </w:r>
      <w:r>
        <w:rPr>
          <w:rFonts w:ascii="仿宋_GB2312" w:eastAsia="仿宋_GB2312" w:hAnsi="宋体" w:cs="仿宋_GB2312" w:hint="eastAsia"/>
          <w:kern w:val="0"/>
          <w:sz w:val="32"/>
          <w:szCs w:val="32"/>
        </w:rPr>
        <w:t>个，涉及预算</w:t>
      </w:r>
      <w:r>
        <w:rPr>
          <w:rFonts w:ascii="仿宋_GB2312" w:eastAsia="仿宋_GB2312" w:cs="仿宋_GB2312"/>
          <w:sz w:val="32"/>
          <w:szCs w:val="32"/>
        </w:rPr>
        <w:t>412.35</w:t>
      </w:r>
      <w:r>
        <w:rPr>
          <w:rFonts w:ascii="仿宋_GB2312" w:eastAsia="仿宋_GB2312" w:cs="仿宋_GB2312" w:hint="eastAsia"/>
          <w:sz w:val="32"/>
          <w:szCs w:val="32"/>
        </w:rPr>
        <w:t>万元</w:t>
      </w:r>
      <w:r>
        <w:rPr>
          <w:rFonts w:ascii="仿宋_GB2312" w:eastAsia="仿宋_GB2312" w:hAnsi="宋体" w:cs="仿宋_GB2312" w:hint="eastAsia"/>
          <w:kern w:val="0"/>
          <w:sz w:val="32"/>
          <w:szCs w:val="32"/>
        </w:rPr>
        <w:t>，项目支出决算</w:t>
      </w:r>
      <w:r>
        <w:rPr>
          <w:rFonts w:ascii="仿宋_GB2312" w:eastAsia="仿宋_GB2312" w:cs="仿宋_GB2312"/>
          <w:sz w:val="32"/>
          <w:szCs w:val="32"/>
        </w:rPr>
        <w:t>564.75</w:t>
      </w:r>
      <w:r>
        <w:rPr>
          <w:rFonts w:ascii="仿宋_GB2312" w:eastAsia="仿宋_GB2312" w:cs="仿宋_GB2312" w:hint="eastAsia"/>
          <w:sz w:val="32"/>
          <w:szCs w:val="32"/>
        </w:rPr>
        <w:t>万元</w:t>
      </w:r>
      <w:r>
        <w:rPr>
          <w:rFonts w:ascii="仿宋_GB2312" w:eastAsia="仿宋_GB2312" w:hAnsi="宋体" w:cs="仿宋_GB2312" w:hint="eastAsia"/>
          <w:kern w:val="0"/>
          <w:sz w:val="32"/>
          <w:szCs w:val="32"/>
        </w:rPr>
        <w:t>。年末</w:t>
      </w:r>
      <w:r>
        <w:rPr>
          <w:rFonts w:ascii="仿宋_GB2312" w:eastAsia="仿宋_GB2312" w:cs="仿宋_GB2312" w:hint="eastAsia"/>
          <w:sz w:val="32"/>
          <w:szCs w:val="32"/>
        </w:rPr>
        <w:t>本部门单位民生项目和重点支出项目的绩效评价开展情况及结果：</w:t>
      </w:r>
    </w:p>
    <w:p w:rsidR="00EC0844" w:rsidRPr="009E7A40"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sz w:val="32"/>
          <w:szCs w:val="32"/>
        </w:rPr>
        <w:t>1.</w:t>
      </w:r>
      <w:r w:rsidRPr="006E4AC1">
        <w:rPr>
          <w:rFonts w:ascii="仿宋_GB2312" w:eastAsia="仿宋_GB2312" w:cs="仿宋_GB2312" w:hint="eastAsia"/>
          <w:sz w:val="32"/>
          <w:szCs w:val="32"/>
        </w:rPr>
        <w:t>税务办案</w:t>
      </w:r>
      <w:r>
        <w:rPr>
          <w:rFonts w:ascii="仿宋_GB2312" w:eastAsia="仿宋_GB2312" w:cs="仿宋_GB2312" w:hint="eastAsia"/>
          <w:sz w:val="32"/>
          <w:szCs w:val="32"/>
        </w:rPr>
        <w:t>支出</w:t>
      </w:r>
      <w:r>
        <w:rPr>
          <w:rFonts w:ascii="仿宋_GB2312" w:eastAsia="仿宋_GB2312" w:cs="仿宋_GB2312"/>
          <w:sz w:val="32"/>
          <w:szCs w:val="32"/>
        </w:rPr>
        <w:t>70</w:t>
      </w:r>
      <w:r>
        <w:rPr>
          <w:rFonts w:ascii="仿宋_GB2312" w:eastAsia="仿宋_GB2312" w:cs="仿宋_GB2312" w:hint="eastAsia"/>
          <w:sz w:val="32"/>
          <w:szCs w:val="32"/>
        </w:rPr>
        <w:t>万元，</w:t>
      </w:r>
      <w:r w:rsidRPr="009E7A40">
        <w:rPr>
          <w:rFonts w:ascii="仿宋_GB2312" w:eastAsia="仿宋_GB2312" w:cs="仿宋_GB2312" w:hint="eastAsia"/>
          <w:sz w:val="32"/>
          <w:szCs w:val="32"/>
        </w:rPr>
        <w:t>主要用于稽查办案工作的开展，保障查办税务案件任务的完成。</w:t>
      </w:r>
      <w:r w:rsidRPr="009E7A40">
        <w:rPr>
          <w:rFonts w:ascii="仿宋_GB2312" w:eastAsia="仿宋_GB2312" w:cs="仿宋_GB2312"/>
          <w:sz w:val="32"/>
          <w:szCs w:val="32"/>
        </w:rPr>
        <w:t>2017</w:t>
      </w:r>
      <w:r w:rsidRPr="009E7A40">
        <w:rPr>
          <w:rFonts w:ascii="仿宋_GB2312" w:eastAsia="仿宋_GB2312" w:cs="仿宋_GB2312" w:hint="eastAsia"/>
          <w:sz w:val="32"/>
          <w:szCs w:val="32"/>
        </w:rPr>
        <w:t>年，塔城地区地税局稽查局累计立案检查</w:t>
      </w:r>
      <w:r w:rsidRPr="009E7A40">
        <w:rPr>
          <w:rFonts w:ascii="仿宋_GB2312" w:eastAsia="仿宋_GB2312" w:cs="仿宋_GB2312"/>
          <w:sz w:val="32"/>
          <w:szCs w:val="32"/>
        </w:rPr>
        <w:t>45</w:t>
      </w:r>
      <w:r w:rsidRPr="009E7A40">
        <w:rPr>
          <w:rFonts w:ascii="仿宋_GB2312" w:eastAsia="仿宋_GB2312" w:cs="仿宋_GB2312" w:hint="eastAsia"/>
          <w:sz w:val="32"/>
          <w:szCs w:val="32"/>
        </w:rPr>
        <w:t>户，审结</w:t>
      </w:r>
      <w:r w:rsidRPr="009E7A40">
        <w:rPr>
          <w:rFonts w:ascii="仿宋_GB2312" w:eastAsia="仿宋_GB2312" w:cs="仿宋_GB2312"/>
          <w:sz w:val="32"/>
          <w:szCs w:val="32"/>
        </w:rPr>
        <w:t>66</w:t>
      </w:r>
      <w:r w:rsidRPr="009E7A40">
        <w:rPr>
          <w:rFonts w:ascii="仿宋_GB2312" w:eastAsia="仿宋_GB2312" w:cs="仿宋_GB2312" w:hint="eastAsia"/>
          <w:sz w:val="32"/>
          <w:szCs w:val="32"/>
        </w:rPr>
        <w:t>户，结案</w:t>
      </w:r>
      <w:r w:rsidRPr="009E7A40">
        <w:rPr>
          <w:rFonts w:ascii="仿宋_GB2312" w:eastAsia="仿宋_GB2312" w:cs="仿宋_GB2312"/>
          <w:sz w:val="32"/>
          <w:szCs w:val="32"/>
        </w:rPr>
        <w:t>54</w:t>
      </w:r>
      <w:r w:rsidRPr="009E7A40">
        <w:rPr>
          <w:rFonts w:ascii="仿宋_GB2312" w:eastAsia="仿宋_GB2312" w:cs="仿宋_GB2312" w:hint="eastAsia"/>
          <w:sz w:val="32"/>
          <w:szCs w:val="32"/>
        </w:rPr>
        <w:t>户，其中百万元以上案件</w:t>
      </w:r>
      <w:r w:rsidRPr="009E7A40">
        <w:rPr>
          <w:rFonts w:ascii="仿宋_GB2312" w:eastAsia="仿宋_GB2312" w:cs="仿宋_GB2312"/>
          <w:sz w:val="32"/>
          <w:szCs w:val="32"/>
        </w:rPr>
        <w:t>11</w:t>
      </w:r>
      <w:r w:rsidRPr="009E7A40">
        <w:rPr>
          <w:rFonts w:ascii="仿宋_GB2312" w:eastAsia="仿宋_GB2312" w:cs="仿宋_GB2312" w:hint="eastAsia"/>
          <w:sz w:val="32"/>
          <w:szCs w:val="32"/>
        </w:rPr>
        <w:t>起，清理以前年度积案</w:t>
      </w:r>
      <w:r w:rsidRPr="009E7A40">
        <w:rPr>
          <w:rFonts w:ascii="仿宋_GB2312" w:eastAsia="仿宋_GB2312" w:cs="仿宋_GB2312"/>
          <w:sz w:val="32"/>
          <w:szCs w:val="32"/>
        </w:rPr>
        <w:t>29</w:t>
      </w:r>
      <w:r w:rsidRPr="009E7A40">
        <w:rPr>
          <w:rFonts w:ascii="仿宋_GB2312" w:eastAsia="仿宋_GB2312" w:cs="仿宋_GB2312" w:hint="eastAsia"/>
          <w:sz w:val="32"/>
          <w:szCs w:val="32"/>
        </w:rPr>
        <w:t>户；全年查补入库收入总额</w:t>
      </w:r>
      <w:r w:rsidRPr="009E7A40">
        <w:rPr>
          <w:rFonts w:ascii="仿宋_GB2312" w:eastAsia="仿宋_GB2312" w:cs="仿宋_GB2312"/>
          <w:sz w:val="32"/>
          <w:szCs w:val="32"/>
        </w:rPr>
        <w:t>5581.58</w:t>
      </w:r>
      <w:r w:rsidRPr="009E7A40">
        <w:rPr>
          <w:rFonts w:ascii="仿宋_GB2312" w:eastAsia="仿宋_GB2312" w:cs="仿宋_GB2312" w:hint="eastAsia"/>
          <w:sz w:val="32"/>
          <w:szCs w:val="32"/>
        </w:rPr>
        <w:t>万元，其中稽查查补</w:t>
      </w:r>
      <w:r w:rsidRPr="009E7A40">
        <w:rPr>
          <w:rFonts w:ascii="仿宋_GB2312" w:eastAsia="仿宋_GB2312" w:cs="仿宋_GB2312"/>
          <w:sz w:val="32"/>
          <w:szCs w:val="32"/>
        </w:rPr>
        <w:t>5404.29</w:t>
      </w:r>
      <w:r w:rsidRPr="009E7A40">
        <w:rPr>
          <w:rFonts w:ascii="仿宋_GB2312" w:eastAsia="仿宋_GB2312" w:cs="仿宋_GB2312" w:hint="eastAsia"/>
          <w:sz w:val="32"/>
          <w:szCs w:val="32"/>
        </w:rPr>
        <w:t>万元，自查查补</w:t>
      </w:r>
      <w:r w:rsidRPr="009E7A40">
        <w:rPr>
          <w:rFonts w:ascii="仿宋_GB2312" w:eastAsia="仿宋_GB2312" w:cs="仿宋_GB2312"/>
          <w:sz w:val="32"/>
          <w:szCs w:val="32"/>
        </w:rPr>
        <w:t>177.29</w:t>
      </w:r>
      <w:r w:rsidRPr="009E7A40">
        <w:rPr>
          <w:rFonts w:ascii="仿宋_GB2312" w:eastAsia="仿宋_GB2312" w:cs="仿宋_GB2312" w:hint="eastAsia"/>
          <w:sz w:val="32"/>
          <w:szCs w:val="32"/>
        </w:rPr>
        <w:t>万元。主要开展以下工作：重点税源企业检查方面，总局及区局重点税源企业自查</w:t>
      </w:r>
      <w:r w:rsidRPr="009E7A40">
        <w:rPr>
          <w:rFonts w:ascii="仿宋_GB2312" w:eastAsia="仿宋_GB2312" w:cs="仿宋_GB2312"/>
          <w:sz w:val="32"/>
          <w:szCs w:val="32"/>
        </w:rPr>
        <w:t>59</w:t>
      </w:r>
      <w:r w:rsidRPr="009E7A40">
        <w:rPr>
          <w:rFonts w:ascii="仿宋_GB2312" w:eastAsia="仿宋_GB2312" w:cs="仿宋_GB2312" w:hint="eastAsia"/>
          <w:sz w:val="32"/>
          <w:szCs w:val="32"/>
        </w:rPr>
        <w:t>户，有问题</w:t>
      </w:r>
      <w:r w:rsidRPr="009E7A40">
        <w:rPr>
          <w:rFonts w:ascii="仿宋_GB2312" w:eastAsia="仿宋_GB2312" w:cs="仿宋_GB2312"/>
          <w:sz w:val="32"/>
          <w:szCs w:val="32"/>
        </w:rPr>
        <w:t>32</w:t>
      </w:r>
      <w:r w:rsidRPr="009E7A40">
        <w:rPr>
          <w:rFonts w:ascii="仿宋_GB2312" w:eastAsia="仿宋_GB2312" w:cs="仿宋_GB2312" w:hint="eastAsia"/>
          <w:sz w:val="32"/>
          <w:szCs w:val="32"/>
        </w:rPr>
        <w:t>户，查补税款</w:t>
      </w:r>
      <w:r w:rsidRPr="009E7A40">
        <w:rPr>
          <w:rFonts w:ascii="仿宋_GB2312" w:eastAsia="仿宋_GB2312" w:cs="仿宋_GB2312"/>
          <w:sz w:val="32"/>
          <w:szCs w:val="32"/>
        </w:rPr>
        <w:t>134.49</w:t>
      </w:r>
      <w:r w:rsidRPr="009E7A40">
        <w:rPr>
          <w:rFonts w:ascii="仿宋_GB2312" w:eastAsia="仿宋_GB2312" w:cs="仿宋_GB2312" w:hint="eastAsia"/>
          <w:sz w:val="32"/>
          <w:szCs w:val="32"/>
        </w:rPr>
        <w:t>万元；检查</w:t>
      </w:r>
      <w:r w:rsidRPr="009E7A40">
        <w:rPr>
          <w:rFonts w:ascii="仿宋_GB2312" w:eastAsia="仿宋_GB2312" w:cs="仿宋_GB2312"/>
          <w:sz w:val="32"/>
          <w:szCs w:val="32"/>
        </w:rPr>
        <w:t>24</w:t>
      </w:r>
      <w:r w:rsidRPr="009E7A40">
        <w:rPr>
          <w:rFonts w:ascii="仿宋_GB2312" w:eastAsia="仿宋_GB2312" w:cs="仿宋_GB2312" w:hint="eastAsia"/>
          <w:sz w:val="32"/>
          <w:szCs w:val="32"/>
        </w:rPr>
        <w:t>户，查补收入税款及滞纳金</w:t>
      </w:r>
      <w:r w:rsidRPr="009E7A40">
        <w:rPr>
          <w:rFonts w:ascii="仿宋_GB2312" w:eastAsia="仿宋_GB2312" w:cs="仿宋_GB2312"/>
          <w:sz w:val="32"/>
          <w:szCs w:val="32"/>
        </w:rPr>
        <w:t>851.02</w:t>
      </w:r>
      <w:r w:rsidRPr="009E7A40">
        <w:rPr>
          <w:rFonts w:ascii="仿宋_GB2312" w:eastAsia="仿宋_GB2312" w:cs="仿宋_GB2312" w:hint="eastAsia"/>
          <w:sz w:val="32"/>
          <w:szCs w:val="32"/>
        </w:rPr>
        <w:t>万元。打击发票违法犯罪方面，查处</w:t>
      </w:r>
      <w:r w:rsidRPr="009E7A40">
        <w:rPr>
          <w:rFonts w:ascii="仿宋_GB2312" w:eastAsia="仿宋_GB2312" w:cs="仿宋_GB2312"/>
          <w:sz w:val="32"/>
          <w:szCs w:val="32"/>
        </w:rPr>
        <w:t>27</w:t>
      </w:r>
      <w:r w:rsidRPr="009E7A40">
        <w:rPr>
          <w:rFonts w:ascii="仿宋_GB2312" w:eastAsia="仿宋_GB2312" w:cs="仿宋_GB2312" w:hint="eastAsia"/>
          <w:sz w:val="32"/>
          <w:szCs w:val="32"/>
        </w:rPr>
        <w:t>户违法用票单位（其中，移送公安机关</w:t>
      </w:r>
      <w:r w:rsidRPr="009E7A40">
        <w:rPr>
          <w:rFonts w:ascii="仿宋_GB2312" w:eastAsia="仿宋_GB2312" w:cs="仿宋_GB2312"/>
          <w:sz w:val="32"/>
          <w:szCs w:val="32"/>
        </w:rPr>
        <w:t>3</w:t>
      </w:r>
      <w:r w:rsidRPr="009E7A40">
        <w:rPr>
          <w:rFonts w:ascii="仿宋_GB2312" w:eastAsia="仿宋_GB2312" w:cs="仿宋_GB2312" w:hint="eastAsia"/>
          <w:sz w:val="32"/>
          <w:szCs w:val="32"/>
        </w:rPr>
        <w:t>户），违法发票</w:t>
      </w:r>
      <w:r w:rsidRPr="009E7A40">
        <w:rPr>
          <w:rFonts w:ascii="仿宋_GB2312" w:eastAsia="仿宋_GB2312" w:cs="仿宋_GB2312"/>
          <w:sz w:val="32"/>
          <w:szCs w:val="32"/>
        </w:rPr>
        <w:t>544</w:t>
      </w:r>
      <w:r w:rsidRPr="009E7A40">
        <w:rPr>
          <w:rFonts w:ascii="仿宋_GB2312" w:eastAsia="仿宋_GB2312" w:cs="仿宋_GB2312" w:hint="eastAsia"/>
          <w:sz w:val="32"/>
          <w:szCs w:val="32"/>
        </w:rPr>
        <w:t>份，涉及金额</w:t>
      </w:r>
      <w:r w:rsidRPr="009E7A40">
        <w:rPr>
          <w:rFonts w:ascii="仿宋_GB2312" w:eastAsia="仿宋_GB2312" w:cs="仿宋_GB2312"/>
          <w:sz w:val="32"/>
          <w:szCs w:val="32"/>
        </w:rPr>
        <w:t>37369.51</w:t>
      </w:r>
      <w:r w:rsidRPr="009E7A40">
        <w:rPr>
          <w:rFonts w:ascii="仿宋_GB2312" w:eastAsia="仿宋_GB2312" w:cs="仿宋_GB2312" w:hint="eastAsia"/>
          <w:sz w:val="32"/>
          <w:szCs w:val="32"/>
        </w:rPr>
        <w:t>万元。</w:t>
      </w:r>
      <w:r w:rsidRPr="009E7A40">
        <w:rPr>
          <w:rFonts w:ascii="仿宋_GB2312" w:eastAsia="仿宋_GB2312" w:cs="仿宋_GB2312"/>
          <w:sz w:val="32"/>
          <w:szCs w:val="32"/>
        </w:rPr>
        <w:t xml:space="preserve"> </w:t>
      </w:r>
      <w:r w:rsidRPr="009E7A40">
        <w:rPr>
          <w:rFonts w:ascii="仿宋_GB2312" w:eastAsia="仿宋_GB2312" w:cs="仿宋_GB2312" w:hint="eastAsia"/>
          <w:sz w:val="32"/>
          <w:szCs w:val="32"/>
        </w:rPr>
        <w:t>查补税款</w:t>
      </w:r>
      <w:r w:rsidRPr="009E7A40">
        <w:rPr>
          <w:rFonts w:ascii="仿宋_GB2312" w:eastAsia="仿宋_GB2312" w:cs="仿宋_GB2312"/>
          <w:sz w:val="32"/>
          <w:szCs w:val="32"/>
        </w:rPr>
        <w:t>245.8</w:t>
      </w:r>
      <w:r w:rsidRPr="009E7A40">
        <w:rPr>
          <w:rFonts w:ascii="仿宋_GB2312" w:eastAsia="仿宋_GB2312" w:cs="仿宋_GB2312" w:hint="eastAsia"/>
          <w:sz w:val="32"/>
          <w:szCs w:val="32"/>
        </w:rPr>
        <w:t>万元，罚款</w:t>
      </w:r>
      <w:r w:rsidRPr="009E7A40">
        <w:rPr>
          <w:rFonts w:ascii="仿宋_GB2312" w:eastAsia="仿宋_GB2312" w:cs="仿宋_GB2312"/>
          <w:sz w:val="32"/>
          <w:szCs w:val="32"/>
        </w:rPr>
        <w:t>77.42</w:t>
      </w:r>
      <w:r w:rsidRPr="009E7A40">
        <w:rPr>
          <w:rFonts w:ascii="仿宋_GB2312" w:eastAsia="仿宋_GB2312" w:cs="仿宋_GB2312" w:hint="eastAsia"/>
          <w:sz w:val="32"/>
          <w:szCs w:val="32"/>
        </w:rPr>
        <w:t>万元。专项检查工作，确定</w:t>
      </w:r>
      <w:r w:rsidRPr="009E7A40">
        <w:rPr>
          <w:rFonts w:ascii="仿宋_GB2312" w:eastAsia="仿宋_GB2312" w:cs="仿宋_GB2312"/>
          <w:sz w:val="32"/>
          <w:szCs w:val="32"/>
        </w:rPr>
        <w:t>5</w:t>
      </w:r>
      <w:r w:rsidRPr="009E7A40">
        <w:rPr>
          <w:rFonts w:ascii="仿宋_GB2312" w:eastAsia="仿宋_GB2312" w:cs="仿宋_GB2312" w:hint="eastAsia"/>
          <w:sz w:val="32"/>
          <w:szCs w:val="32"/>
        </w:rPr>
        <w:t>户税收专项整治，查补入库税款</w:t>
      </w:r>
      <w:r w:rsidRPr="009E7A40">
        <w:rPr>
          <w:rFonts w:ascii="仿宋_GB2312" w:eastAsia="仿宋_GB2312" w:cs="仿宋_GB2312"/>
          <w:sz w:val="32"/>
          <w:szCs w:val="32"/>
        </w:rPr>
        <w:t>452.21</w:t>
      </w:r>
      <w:r w:rsidRPr="009E7A40">
        <w:rPr>
          <w:rFonts w:ascii="仿宋_GB2312" w:eastAsia="仿宋_GB2312" w:cs="仿宋_GB2312" w:hint="eastAsia"/>
          <w:sz w:val="32"/>
          <w:szCs w:val="32"/>
        </w:rPr>
        <w:t>万元。清理积案专项行动方面，共清理积案</w:t>
      </w:r>
      <w:r w:rsidRPr="009E7A40">
        <w:rPr>
          <w:rFonts w:ascii="仿宋_GB2312" w:eastAsia="仿宋_GB2312" w:cs="仿宋_GB2312"/>
          <w:sz w:val="32"/>
          <w:szCs w:val="32"/>
        </w:rPr>
        <w:t>29</w:t>
      </w:r>
      <w:r w:rsidRPr="009E7A40">
        <w:rPr>
          <w:rFonts w:ascii="仿宋_GB2312" w:eastAsia="仿宋_GB2312" w:cs="仿宋_GB2312" w:hint="eastAsia"/>
          <w:sz w:val="32"/>
          <w:szCs w:val="32"/>
        </w:rPr>
        <w:t>户，入库收入</w:t>
      </w:r>
      <w:r w:rsidRPr="009E7A40">
        <w:rPr>
          <w:rFonts w:ascii="仿宋_GB2312" w:eastAsia="仿宋_GB2312" w:cs="仿宋_GB2312"/>
          <w:sz w:val="32"/>
          <w:szCs w:val="32"/>
        </w:rPr>
        <w:t>3177.17</w:t>
      </w:r>
      <w:r w:rsidRPr="009E7A40">
        <w:rPr>
          <w:rFonts w:ascii="仿宋_GB2312" w:eastAsia="仿宋_GB2312" w:cs="仿宋_GB2312" w:hint="eastAsia"/>
          <w:sz w:val="32"/>
          <w:szCs w:val="32"/>
        </w:rPr>
        <w:t>万元。</w:t>
      </w:r>
      <w:r w:rsidRPr="009E7A40">
        <w:rPr>
          <w:rFonts w:ascii="仿宋_GB2312" w:eastAsia="仿宋_GB2312" w:cs="仿宋_GB2312"/>
          <w:sz w:val="32"/>
          <w:szCs w:val="32"/>
        </w:rPr>
        <w:t>5.</w:t>
      </w:r>
      <w:r w:rsidRPr="009E7A40">
        <w:rPr>
          <w:rFonts w:ascii="仿宋_GB2312" w:eastAsia="仿宋_GB2312" w:cs="仿宋_GB2312" w:hint="eastAsia"/>
          <w:sz w:val="32"/>
          <w:szCs w:val="32"/>
        </w:rPr>
        <w:t>国地税联合检查方面，确定联合检查企业共计</w:t>
      </w:r>
      <w:r w:rsidRPr="009E7A40">
        <w:rPr>
          <w:rFonts w:ascii="仿宋_GB2312" w:eastAsia="仿宋_GB2312" w:cs="仿宋_GB2312"/>
          <w:sz w:val="32"/>
          <w:szCs w:val="32"/>
        </w:rPr>
        <w:t>8</w:t>
      </w:r>
      <w:r w:rsidRPr="009E7A40">
        <w:rPr>
          <w:rFonts w:ascii="仿宋_GB2312" w:eastAsia="仿宋_GB2312" w:cs="仿宋_GB2312" w:hint="eastAsia"/>
          <w:sz w:val="32"/>
          <w:szCs w:val="32"/>
        </w:rPr>
        <w:t>户，协同审理</w:t>
      </w:r>
      <w:r w:rsidRPr="009E7A40">
        <w:rPr>
          <w:rFonts w:ascii="仿宋_GB2312" w:eastAsia="仿宋_GB2312" w:cs="仿宋_GB2312"/>
          <w:sz w:val="32"/>
          <w:szCs w:val="32"/>
        </w:rPr>
        <w:t>6</w:t>
      </w:r>
      <w:r w:rsidRPr="009E7A40">
        <w:rPr>
          <w:rFonts w:ascii="仿宋_GB2312" w:eastAsia="仿宋_GB2312" w:cs="仿宋_GB2312" w:hint="eastAsia"/>
          <w:sz w:val="32"/>
          <w:szCs w:val="32"/>
        </w:rPr>
        <w:t>户，查补并入库税款</w:t>
      </w:r>
      <w:r w:rsidRPr="009E7A40">
        <w:rPr>
          <w:rFonts w:ascii="仿宋_GB2312" w:eastAsia="仿宋_GB2312" w:cs="仿宋_GB2312"/>
          <w:sz w:val="32"/>
          <w:szCs w:val="32"/>
        </w:rPr>
        <w:t>130.56</w:t>
      </w:r>
      <w:r w:rsidRPr="009E7A40">
        <w:rPr>
          <w:rFonts w:ascii="仿宋_GB2312" w:eastAsia="仿宋_GB2312" w:cs="仿宋_GB2312" w:hint="eastAsia"/>
          <w:sz w:val="32"/>
          <w:szCs w:val="32"/>
        </w:rPr>
        <w:t>万元。</w:t>
      </w:r>
    </w:p>
    <w:p w:rsidR="00EC0844" w:rsidRPr="009E7A40" w:rsidRDefault="00EC0844" w:rsidP="006E4839">
      <w:pPr>
        <w:ind w:firstLineChars="200" w:firstLine="31680"/>
        <w:rPr>
          <w:rFonts w:ascii="仿宋_GB2312" w:eastAsia="仿宋_GB2312" w:hAnsi="华文仿宋"/>
          <w:sz w:val="32"/>
          <w:szCs w:val="32"/>
        </w:rPr>
      </w:pPr>
      <w:r>
        <w:rPr>
          <w:rFonts w:ascii="仿宋_GB2312" w:eastAsia="仿宋_GB2312" w:cs="仿宋_GB2312"/>
          <w:sz w:val="32"/>
          <w:szCs w:val="32"/>
        </w:rPr>
        <w:t>2.</w:t>
      </w:r>
      <w:r w:rsidRPr="008D1047">
        <w:rPr>
          <w:rFonts w:ascii="仿宋_GB2312" w:eastAsia="仿宋_GB2312" w:hAnsi="华文仿宋" w:cs="仿宋_GB2312"/>
          <w:sz w:val="32"/>
          <w:szCs w:val="32"/>
        </w:rPr>
        <w:t xml:space="preserve"> </w:t>
      </w:r>
      <w:r w:rsidRPr="003655AB">
        <w:rPr>
          <w:rFonts w:ascii="仿宋_GB2312" w:eastAsia="仿宋_GB2312" w:hAnsi="华文仿宋" w:cs="仿宋_GB2312" w:hint="eastAsia"/>
          <w:sz w:val="32"/>
          <w:szCs w:val="32"/>
        </w:rPr>
        <w:t>税法宣传支出</w:t>
      </w:r>
      <w:r>
        <w:rPr>
          <w:rFonts w:ascii="仿宋_GB2312" w:eastAsia="仿宋_GB2312" w:hAnsi="华文仿宋" w:cs="仿宋_GB2312"/>
          <w:sz w:val="32"/>
          <w:szCs w:val="32"/>
        </w:rPr>
        <w:t>10</w:t>
      </w:r>
      <w:r>
        <w:rPr>
          <w:rFonts w:ascii="仿宋_GB2312" w:eastAsia="仿宋_GB2312" w:hAnsi="华文仿宋" w:cs="仿宋_GB2312" w:hint="eastAsia"/>
          <w:sz w:val="32"/>
          <w:szCs w:val="32"/>
        </w:rPr>
        <w:t>万元，</w:t>
      </w:r>
      <w:r w:rsidRPr="003655AB">
        <w:rPr>
          <w:rFonts w:ascii="仿宋_GB2312" w:eastAsia="仿宋_GB2312" w:hAnsi="华文仿宋" w:cs="仿宋_GB2312" w:hint="eastAsia"/>
          <w:sz w:val="32"/>
          <w:szCs w:val="32"/>
        </w:rPr>
        <w:t>主要用于通过移动网络等媒介开展税收宣传等活动，向纳税人宣传法律知识、宣传税收政策变化情况，为纳税人提供纳税咨询服务，有效的提高了公民依法纳税的意识，和谐了征纳关系。</w:t>
      </w:r>
    </w:p>
    <w:p w:rsidR="00EC0844" w:rsidRPr="009E7A40"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其他税收事务支出</w:t>
      </w:r>
      <w:r>
        <w:rPr>
          <w:rFonts w:ascii="仿宋_GB2312" w:eastAsia="仿宋_GB2312" w:cs="仿宋_GB2312"/>
          <w:sz w:val="32"/>
          <w:szCs w:val="32"/>
        </w:rPr>
        <w:t>139.35</w:t>
      </w:r>
      <w:r>
        <w:rPr>
          <w:rFonts w:ascii="仿宋_GB2312" w:eastAsia="仿宋_GB2312" w:cs="仿宋_GB2312" w:hint="eastAsia"/>
          <w:sz w:val="32"/>
          <w:szCs w:val="32"/>
        </w:rPr>
        <w:t>万元，</w:t>
      </w:r>
      <w:r w:rsidRPr="00D03019">
        <w:rPr>
          <w:rFonts w:ascii="仿宋_GB2312" w:eastAsia="仿宋_GB2312" w:hAnsi="宋体" w:cs="仿宋_GB2312" w:hint="eastAsia"/>
          <w:sz w:val="32"/>
          <w:szCs w:val="32"/>
        </w:rPr>
        <w:t>主要用于保障税收征收管理工作正常开展</w:t>
      </w:r>
      <w:r>
        <w:rPr>
          <w:rFonts w:ascii="仿宋_GB2312" w:eastAsia="仿宋_GB2312" w:hAnsi="宋体" w:cs="仿宋_GB2312" w:hint="eastAsia"/>
          <w:sz w:val="32"/>
          <w:szCs w:val="32"/>
        </w:rPr>
        <w:t>和为</w:t>
      </w:r>
      <w:r w:rsidRPr="00D03019">
        <w:rPr>
          <w:rFonts w:ascii="仿宋_GB2312" w:eastAsia="仿宋_GB2312" w:hAnsi="宋体" w:cs="仿宋_GB2312" w:hint="eastAsia"/>
          <w:sz w:val="32"/>
          <w:szCs w:val="32"/>
        </w:rPr>
        <w:t>纳税人</w:t>
      </w:r>
      <w:r>
        <w:rPr>
          <w:rFonts w:ascii="仿宋_GB2312" w:eastAsia="仿宋_GB2312" w:hAnsi="宋体" w:cs="仿宋_GB2312" w:hint="eastAsia"/>
          <w:sz w:val="32"/>
          <w:szCs w:val="32"/>
        </w:rPr>
        <w:t>提供</w:t>
      </w:r>
      <w:r w:rsidRPr="00D03019">
        <w:rPr>
          <w:rFonts w:ascii="仿宋_GB2312" w:eastAsia="仿宋_GB2312" w:hAnsi="宋体" w:cs="仿宋_GB2312" w:hint="eastAsia"/>
          <w:sz w:val="32"/>
          <w:szCs w:val="32"/>
        </w:rPr>
        <w:t>服务的公用支出。</w:t>
      </w:r>
      <w:r>
        <w:rPr>
          <w:rFonts w:ascii="仿宋_GB2312" w:eastAsia="仿宋_GB2312" w:hAnsi="宋体" w:cs="仿宋_GB2312"/>
          <w:color w:val="000000"/>
          <w:sz w:val="32"/>
          <w:szCs w:val="32"/>
        </w:rPr>
        <w:t>2017</w:t>
      </w:r>
      <w:r>
        <w:rPr>
          <w:rFonts w:ascii="仿宋_GB2312" w:eastAsia="仿宋_GB2312" w:hAnsi="宋体" w:cs="仿宋_GB2312" w:hint="eastAsia"/>
          <w:color w:val="000000"/>
          <w:sz w:val="32"/>
          <w:szCs w:val="32"/>
        </w:rPr>
        <w:t>年</w:t>
      </w:r>
      <w:r w:rsidRPr="00D03019">
        <w:rPr>
          <w:rFonts w:ascii="仿宋_GB2312" w:eastAsia="仿宋_GB2312" w:hAnsi="宋体" w:cs="仿宋_GB2312" w:hint="eastAsia"/>
          <w:sz w:val="32"/>
          <w:szCs w:val="32"/>
        </w:rPr>
        <w:t>着重解决税收征管、纳税服务规范化等</w:t>
      </w:r>
      <w:r>
        <w:rPr>
          <w:rFonts w:ascii="仿宋_GB2312" w:eastAsia="仿宋_GB2312" w:hAnsi="宋体" w:cs="仿宋_GB2312" w:hint="eastAsia"/>
          <w:sz w:val="32"/>
          <w:szCs w:val="32"/>
        </w:rPr>
        <w:t>工作</w:t>
      </w:r>
      <w:r w:rsidRPr="00D03019">
        <w:rPr>
          <w:rFonts w:ascii="仿宋_GB2312" w:eastAsia="仿宋_GB2312" w:hAnsi="宋体" w:cs="仿宋_GB2312" w:hint="eastAsia"/>
          <w:sz w:val="32"/>
          <w:szCs w:val="32"/>
        </w:rPr>
        <w:t>。包括纳税评估、预警分析、大企业税收风险管理、税收调研、监督检查、</w:t>
      </w:r>
      <w:r w:rsidRPr="00D03019">
        <w:rPr>
          <w:rFonts w:ascii="仿宋_GB2312" w:eastAsia="仿宋_GB2312" w:hAnsi="宋体" w:cs="仿宋_GB2312"/>
          <w:sz w:val="32"/>
          <w:szCs w:val="32"/>
        </w:rPr>
        <w:t>12366</w:t>
      </w:r>
      <w:r w:rsidRPr="00D03019">
        <w:rPr>
          <w:rFonts w:ascii="仿宋_GB2312" w:eastAsia="仿宋_GB2312" w:hAnsi="宋体" w:cs="仿宋_GB2312" w:hint="eastAsia"/>
          <w:sz w:val="32"/>
          <w:szCs w:val="32"/>
        </w:rPr>
        <w:t>纳税服务台、绩效考核</w:t>
      </w:r>
      <w:r>
        <w:rPr>
          <w:rFonts w:ascii="仿宋_GB2312" w:eastAsia="仿宋_GB2312" w:hAnsi="宋体" w:cs="仿宋_GB2312" w:hint="eastAsia"/>
          <w:sz w:val="32"/>
          <w:szCs w:val="32"/>
        </w:rPr>
        <w:t>等。</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基建维修支出</w:t>
      </w:r>
      <w:r>
        <w:rPr>
          <w:rFonts w:ascii="仿宋_GB2312" w:eastAsia="仿宋_GB2312" w:cs="仿宋_GB2312"/>
          <w:sz w:val="32"/>
          <w:szCs w:val="32"/>
        </w:rPr>
        <w:t>93.79</w:t>
      </w:r>
      <w:r>
        <w:rPr>
          <w:rFonts w:ascii="仿宋_GB2312" w:eastAsia="仿宋_GB2312" w:cs="仿宋_GB2312" w:hint="eastAsia"/>
          <w:sz w:val="32"/>
          <w:szCs w:val="32"/>
        </w:rPr>
        <w:t>万元</w:t>
      </w:r>
    </w:p>
    <w:p w:rsidR="00EC0844" w:rsidRDefault="00EC0844" w:rsidP="006E4839">
      <w:pPr>
        <w:spacing w:line="360" w:lineRule="auto"/>
        <w:ind w:firstLineChars="200" w:firstLine="31680"/>
        <w:rPr>
          <w:rFonts w:ascii="仿宋_GB2312" w:eastAsia="仿宋_GB2312" w:hAnsi="宋体"/>
          <w:sz w:val="32"/>
          <w:szCs w:val="32"/>
        </w:rPr>
      </w:pPr>
      <w:r w:rsidRPr="00D03019">
        <w:rPr>
          <w:rFonts w:ascii="仿宋_GB2312" w:eastAsia="仿宋_GB2312" w:hAnsi="宋体" w:cs="仿宋_GB2312"/>
          <w:sz w:val="32"/>
          <w:szCs w:val="32"/>
        </w:rPr>
        <w:t>2017</w:t>
      </w:r>
      <w:r w:rsidRPr="00D03019">
        <w:rPr>
          <w:rFonts w:ascii="仿宋_GB2312" w:eastAsia="仿宋_GB2312" w:hAnsi="宋体" w:cs="仿宋_GB2312" w:hint="eastAsia"/>
          <w:sz w:val="32"/>
          <w:szCs w:val="32"/>
        </w:rPr>
        <w:t>年</w:t>
      </w:r>
      <w:r>
        <w:rPr>
          <w:rFonts w:ascii="仿宋_GB2312" w:eastAsia="仿宋_GB2312" w:hAnsi="宋体" w:cs="仿宋_GB2312" w:hint="eastAsia"/>
          <w:sz w:val="32"/>
          <w:szCs w:val="32"/>
        </w:rPr>
        <w:t>基建维修</w:t>
      </w:r>
      <w:r w:rsidRPr="00D03019">
        <w:rPr>
          <w:rFonts w:ascii="仿宋_GB2312" w:eastAsia="仿宋_GB2312" w:hAnsi="宋体" w:cs="仿宋_GB2312" w:hint="eastAsia"/>
          <w:sz w:val="32"/>
          <w:szCs w:val="32"/>
        </w:rPr>
        <w:t>资金，主要</w:t>
      </w:r>
      <w:r>
        <w:rPr>
          <w:rFonts w:ascii="仿宋_GB2312" w:eastAsia="仿宋_GB2312" w:hAnsi="宋体" w:cs="仿宋_GB2312" w:hint="eastAsia"/>
          <w:sz w:val="32"/>
          <w:szCs w:val="32"/>
        </w:rPr>
        <w:t>解决地区机关办公用房的修缮维护</w:t>
      </w:r>
      <w:r w:rsidRPr="00D03019">
        <w:rPr>
          <w:rFonts w:ascii="仿宋_GB2312" w:eastAsia="仿宋_GB2312" w:hAnsi="宋体" w:cs="仿宋_GB2312" w:hint="eastAsia"/>
          <w:sz w:val="32"/>
          <w:szCs w:val="32"/>
        </w:rPr>
        <w:t>等。</w:t>
      </w:r>
      <w:r>
        <w:rPr>
          <w:rFonts w:ascii="仿宋_GB2312" w:eastAsia="仿宋_GB2312" w:hAnsi="宋体" w:cs="仿宋_GB2312" w:hint="eastAsia"/>
          <w:sz w:val="32"/>
          <w:szCs w:val="32"/>
        </w:rPr>
        <w:t>基建维修资金的投入，将有效改善纳税环境，提高征纳双方的办税效率</w:t>
      </w:r>
      <w:r w:rsidRPr="00D03019">
        <w:rPr>
          <w:rFonts w:ascii="仿宋_GB2312" w:eastAsia="仿宋_GB2312" w:hAnsi="宋体" w:cs="仿宋_GB2312" w:hint="eastAsia"/>
          <w:sz w:val="32"/>
          <w:szCs w:val="32"/>
        </w:rPr>
        <w:t>。</w:t>
      </w:r>
    </w:p>
    <w:p w:rsidR="00EC0844" w:rsidRPr="007D6325" w:rsidRDefault="00EC0844" w:rsidP="006E4839">
      <w:pPr>
        <w:snapToGrid w:val="0"/>
        <w:spacing w:line="600" w:lineRule="exact"/>
        <w:ind w:firstLineChars="200" w:firstLine="31680"/>
        <w:rPr>
          <w:rFonts w:ascii="仿宋_GB2312" w:eastAsia="仿宋_GB2312" w:hAnsi="宋体"/>
          <w:sz w:val="32"/>
          <w:szCs w:val="32"/>
          <w:lang w:val="zh-CN"/>
        </w:rPr>
      </w:pPr>
      <w:r>
        <w:rPr>
          <w:rFonts w:ascii="仿宋_GB2312" w:eastAsia="仿宋_GB2312" w:hAnsi="宋体" w:cs="仿宋_GB2312"/>
          <w:sz w:val="32"/>
          <w:szCs w:val="32"/>
        </w:rPr>
        <w:t>5.</w:t>
      </w:r>
      <w:r>
        <w:rPr>
          <w:rFonts w:ascii="仿宋_GB2312" w:eastAsia="仿宋_GB2312" w:hAnsi="宋体" w:cs="仿宋_GB2312" w:hint="eastAsia"/>
          <w:sz w:val="32"/>
          <w:szCs w:val="32"/>
        </w:rPr>
        <w:t>一般行政管理事务</w:t>
      </w:r>
      <w:r>
        <w:rPr>
          <w:rFonts w:ascii="仿宋_GB2312" w:eastAsia="仿宋_GB2312" w:hAnsi="宋体" w:cs="仿宋_GB2312"/>
          <w:sz w:val="32"/>
          <w:szCs w:val="32"/>
        </w:rPr>
        <w:t>251.61</w:t>
      </w:r>
      <w:r>
        <w:rPr>
          <w:rFonts w:ascii="仿宋_GB2312" w:eastAsia="仿宋_GB2312" w:hAnsi="宋体" w:cs="仿宋_GB2312" w:hint="eastAsia"/>
          <w:sz w:val="32"/>
          <w:szCs w:val="32"/>
        </w:rPr>
        <w:t>万元，</w:t>
      </w:r>
      <w:r w:rsidRPr="007C41FB">
        <w:rPr>
          <w:rFonts w:ascii="仿宋_GB2312" w:eastAsia="仿宋_GB2312" w:hAnsi="宋体" w:cs="仿宋_GB2312" w:hint="eastAsia"/>
          <w:sz w:val="32"/>
          <w:szCs w:val="32"/>
          <w:lang w:val="zh-CN"/>
        </w:rPr>
        <w:t>主要用于税收征管经费的支出。</w:t>
      </w:r>
    </w:p>
    <w:p w:rsidR="00EC0844" w:rsidRPr="003F5A47" w:rsidRDefault="00EC0844" w:rsidP="006E4839">
      <w:pPr>
        <w:spacing w:line="360" w:lineRule="auto"/>
        <w:ind w:firstLineChars="200" w:firstLine="31680"/>
        <w:rPr>
          <w:rFonts w:ascii="仿宋_GB2312" w:eastAsia="仿宋_GB2312" w:hAnsi="宋体"/>
          <w:sz w:val="32"/>
          <w:szCs w:val="32"/>
        </w:rPr>
      </w:pPr>
    </w:p>
    <w:p w:rsidR="00EC0844" w:rsidRDefault="00EC0844" w:rsidP="008B5C95">
      <w:pPr>
        <w:spacing w:line="600" w:lineRule="exact"/>
        <w:jc w:val="center"/>
        <w:outlineLvl w:val="0"/>
        <w:rPr>
          <w:rFonts w:ascii="黑体" w:eastAsia="黑体" w:hAnsi="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专业名词解释</w:t>
      </w:r>
    </w:p>
    <w:p w:rsidR="00EC0844" w:rsidRDefault="00EC0844" w:rsidP="008B5C95">
      <w:pPr>
        <w:spacing w:line="600" w:lineRule="exact"/>
        <w:jc w:val="center"/>
        <w:outlineLvl w:val="0"/>
        <w:rPr>
          <w:rFonts w:ascii="黑体" w:eastAsia="黑体" w:hAnsi="黑体"/>
          <w:sz w:val="32"/>
          <w:szCs w:val="32"/>
        </w:rPr>
      </w:pP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财政拨款收入：指同级财政当年拨付的资金。</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上级补助收入：指事业单位从主管部门和上级单位取得的非财政补助收入。</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事业收入：指事业单位开展专业业务活动及其辅助活动所取得的收入。</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经营收入：指事业单位在专业业务活动及其辅助活动之外开展非独立核算经营活动取得的收入。</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附属单位上缴收入：指事业单位附属的独立核算单位按有关规定上缴的收入。</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其他收入：指除上述“财政拨款收入”、“事业收入”、“经营收入”、“附属单位上缴收入”等之外取得的收入。</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结余分配：反映单位当年结余的分配情况。</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基本支出：指为保障机构正常运转、完成日常工作任务而发生的人员支出和公用支出。</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项目支出：指在基本支出之外为完成特定行政任务和事业发展目标所发生的支出。</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经营支出：指事业单位在专业业务活动及其辅助活动之外开展非独立核算经营活动发生的支出。</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对附属单位补助支出：指事业单位发生的用非财政预算资金对附属单位的补助支出。</w:t>
      </w:r>
    </w:p>
    <w:p w:rsidR="00EC0844" w:rsidRDefault="00EC0844" w:rsidP="006E4839">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C0844" w:rsidRDefault="00EC0844" w:rsidP="006E4839">
      <w:pPr>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C0844" w:rsidRDefault="00EC0844" w:rsidP="006E4839">
      <w:pPr>
        <w:spacing w:line="6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本单位支出功能分类说明</w:t>
      </w:r>
      <w:r>
        <w:rPr>
          <w:rFonts w:ascii="仿宋_GB2312" w:eastAsia="仿宋_GB2312" w:hAnsi="Calibri" w:cs="仿宋_GB2312" w:hint="eastAsia"/>
          <w:sz w:val="32"/>
          <w:szCs w:val="32"/>
          <w:lang w:val="en-GB"/>
        </w:rPr>
        <w:t>。</w:t>
      </w:r>
    </w:p>
    <w:p w:rsidR="00EC0844" w:rsidRDefault="00EC0844" w:rsidP="006E4839">
      <w:pPr>
        <w:adjustRightInd w:val="0"/>
        <w:snapToGrid w:val="0"/>
        <w:spacing w:line="60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01</w:t>
      </w:r>
      <w:r>
        <w:rPr>
          <w:rFonts w:ascii="仿宋_GB2312" w:eastAsia="仿宋_GB2312" w:cs="仿宋_GB2312" w:hint="eastAsia"/>
          <w:sz w:val="32"/>
          <w:szCs w:val="32"/>
        </w:rPr>
        <w:t>（项）：指行政运行；</w:t>
      </w:r>
    </w:p>
    <w:p w:rsidR="00EC0844" w:rsidRDefault="00EC0844" w:rsidP="006E4839">
      <w:pPr>
        <w:adjustRightInd w:val="0"/>
        <w:snapToGrid w:val="0"/>
        <w:spacing w:line="60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02</w:t>
      </w:r>
      <w:r>
        <w:rPr>
          <w:rFonts w:ascii="仿宋_GB2312" w:eastAsia="仿宋_GB2312" w:cs="仿宋_GB2312" w:hint="eastAsia"/>
          <w:sz w:val="32"/>
          <w:szCs w:val="32"/>
        </w:rPr>
        <w:t>（项）：指一般行政管理事务；</w:t>
      </w:r>
    </w:p>
    <w:p w:rsidR="00EC0844" w:rsidRDefault="00EC0844" w:rsidP="006E4839">
      <w:pPr>
        <w:adjustRightInd w:val="0"/>
        <w:snapToGrid w:val="0"/>
        <w:spacing w:line="60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06</w:t>
      </w:r>
      <w:r>
        <w:rPr>
          <w:rFonts w:ascii="仿宋_GB2312" w:eastAsia="仿宋_GB2312" w:cs="仿宋_GB2312" w:hint="eastAsia"/>
          <w:sz w:val="32"/>
          <w:szCs w:val="32"/>
        </w:rPr>
        <w:t>（项）：指“三代”税款手续费；</w:t>
      </w:r>
    </w:p>
    <w:p w:rsidR="00EC0844" w:rsidRDefault="00EC0844" w:rsidP="006E4839">
      <w:pPr>
        <w:adjustRightInd w:val="0"/>
        <w:snapToGrid w:val="0"/>
        <w:spacing w:line="60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07</w:t>
      </w:r>
      <w:r>
        <w:rPr>
          <w:rFonts w:ascii="仿宋_GB2312" w:eastAsia="仿宋_GB2312" w:cs="仿宋_GB2312" w:hint="eastAsia"/>
          <w:sz w:val="32"/>
          <w:szCs w:val="32"/>
        </w:rPr>
        <w:t>（项）：指税务宣传；</w:t>
      </w:r>
    </w:p>
    <w:p w:rsidR="00EC0844" w:rsidRDefault="00EC0844" w:rsidP="006E4839">
      <w:pPr>
        <w:adjustRightInd w:val="0"/>
        <w:snapToGrid w:val="0"/>
        <w:spacing w:line="60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99</w:t>
      </w:r>
      <w:r>
        <w:rPr>
          <w:rFonts w:ascii="仿宋_GB2312" w:eastAsia="仿宋_GB2312" w:cs="仿宋_GB2312" w:hint="eastAsia"/>
          <w:sz w:val="32"/>
          <w:szCs w:val="32"/>
        </w:rPr>
        <w:t>（项）：指其他税收事务支出；</w:t>
      </w:r>
    </w:p>
    <w:p w:rsidR="00EC0844" w:rsidRDefault="00EC0844" w:rsidP="006E4839">
      <w:pPr>
        <w:adjustRightInd w:val="0"/>
        <w:snapToGrid w:val="0"/>
        <w:spacing w:line="600" w:lineRule="exact"/>
        <w:ind w:firstLineChars="200" w:firstLine="31680"/>
        <w:rPr>
          <w:rFonts w:ascii="仿宋_GB2312" w:eastAsia="仿宋_GB2312"/>
          <w:sz w:val="32"/>
          <w:szCs w:val="32"/>
        </w:rPr>
      </w:pPr>
      <w:r>
        <w:rPr>
          <w:rFonts w:ascii="仿宋_GB2312" w:eastAsia="仿宋_GB2312" w:cs="仿宋_GB2312"/>
          <w:sz w:val="32"/>
          <w:szCs w:val="32"/>
        </w:rPr>
        <w:t>208</w:t>
      </w:r>
      <w:r>
        <w:rPr>
          <w:rFonts w:ascii="仿宋_GB2312" w:eastAsia="仿宋_GB2312" w:cs="仿宋_GB2312" w:hint="eastAsia"/>
          <w:sz w:val="32"/>
          <w:szCs w:val="32"/>
        </w:rPr>
        <w:t>（类）</w:t>
      </w:r>
      <w:r>
        <w:rPr>
          <w:rFonts w:ascii="仿宋_GB2312" w:eastAsia="仿宋_GB2312" w:cs="仿宋_GB2312"/>
          <w:sz w:val="32"/>
          <w:szCs w:val="32"/>
        </w:rPr>
        <w:t>05</w:t>
      </w:r>
      <w:r>
        <w:rPr>
          <w:rFonts w:ascii="仿宋_GB2312" w:eastAsia="仿宋_GB2312" w:cs="仿宋_GB2312" w:hint="eastAsia"/>
          <w:sz w:val="32"/>
          <w:szCs w:val="32"/>
        </w:rPr>
        <w:t>（款）</w:t>
      </w:r>
      <w:r>
        <w:rPr>
          <w:rFonts w:ascii="仿宋_GB2312" w:eastAsia="仿宋_GB2312" w:cs="仿宋_GB2312"/>
          <w:sz w:val="32"/>
          <w:szCs w:val="32"/>
        </w:rPr>
        <w:t>04</w:t>
      </w:r>
      <w:r>
        <w:rPr>
          <w:rFonts w:ascii="仿宋_GB2312" w:eastAsia="仿宋_GB2312" w:cs="仿宋_GB2312" w:hint="eastAsia"/>
          <w:sz w:val="32"/>
          <w:szCs w:val="32"/>
        </w:rPr>
        <w:t>（项）：指</w:t>
      </w:r>
      <w:r w:rsidRPr="005E16D1">
        <w:rPr>
          <w:rFonts w:ascii="仿宋_GB2312" w:eastAsia="仿宋_GB2312" w:cs="仿宋_GB2312" w:hint="eastAsia"/>
          <w:sz w:val="32"/>
          <w:szCs w:val="32"/>
        </w:rPr>
        <w:t>未归口管理的行政单位离退休</w:t>
      </w:r>
      <w:r>
        <w:rPr>
          <w:rFonts w:ascii="仿宋_GB2312" w:eastAsia="仿宋_GB2312" w:cs="仿宋_GB2312" w:hint="eastAsia"/>
          <w:sz w:val="32"/>
          <w:szCs w:val="32"/>
        </w:rPr>
        <w:t>；</w:t>
      </w:r>
    </w:p>
    <w:p w:rsidR="00EC0844" w:rsidRDefault="00EC0844" w:rsidP="006E4839">
      <w:pPr>
        <w:adjustRightInd w:val="0"/>
        <w:snapToGrid w:val="0"/>
        <w:spacing w:line="600" w:lineRule="exact"/>
        <w:ind w:firstLineChars="200" w:firstLine="31680"/>
        <w:rPr>
          <w:rFonts w:ascii="仿宋_GB2312" w:eastAsia="仿宋_GB2312"/>
          <w:sz w:val="32"/>
          <w:szCs w:val="32"/>
        </w:rPr>
      </w:pPr>
      <w:r>
        <w:rPr>
          <w:rFonts w:ascii="仿宋_GB2312" w:eastAsia="仿宋_GB2312" w:cs="仿宋_GB2312"/>
          <w:sz w:val="32"/>
          <w:szCs w:val="32"/>
        </w:rPr>
        <w:t>208</w:t>
      </w:r>
      <w:r>
        <w:rPr>
          <w:rFonts w:ascii="仿宋_GB2312" w:eastAsia="仿宋_GB2312" w:cs="仿宋_GB2312" w:hint="eastAsia"/>
          <w:sz w:val="32"/>
          <w:szCs w:val="32"/>
        </w:rPr>
        <w:t>（类）</w:t>
      </w:r>
      <w:r>
        <w:rPr>
          <w:rFonts w:ascii="仿宋_GB2312" w:eastAsia="仿宋_GB2312" w:cs="仿宋_GB2312"/>
          <w:sz w:val="32"/>
          <w:szCs w:val="32"/>
        </w:rPr>
        <w:t>05</w:t>
      </w:r>
      <w:r>
        <w:rPr>
          <w:rFonts w:ascii="仿宋_GB2312" w:eastAsia="仿宋_GB2312" w:cs="仿宋_GB2312" w:hint="eastAsia"/>
          <w:sz w:val="32"/>
          <w:szCs w:val="32"/>
        </w:rPr>
        <w:t>（款）</w:t>
      </w:r>
      <w:r>
        <w:rPr>
          <w:rFonts w:ascii="仿宋_GB2312" w:eastAsia="仿宋_GB2312" w:cs="仿宋_GB2312"/>
          <w:sz w:val="32"/>
          <w:szCs w:val="32"/>
        </w:rPr>
        <w:t>05</w:t>
      </w:r>
      <w:r>
        <w:rPr>
          <w:rFonts w:ascii="仿宋_GB2312" w:eastAsia="仿宋_GB2312" w:cs="仿宋_GB2312" w:hint="eastAsia"/>
          <w:sz w:val="32"/>
          <w:szCs w:val="32"/>
        </w:rPr>
        <w:t>（项）：指机关事业单位基本养老保险缴费支出；</w:t>
      </w:r>
    </w:p>
    <w:p w:rsidR="00EC0844" w:rsidRDefault="00EC0844" w:rsidP="006E4839">
      <w:pPr>
        <w:adjustRightInd w:val="0"/>
        <w:snapToGrid w:val="0"/>
        <w:spacing w:line="600" w:lineRule="exact"/>
        <w:ind w:firstLineChars="200" w:firstLine="31680"/>
        <w:rPr>
          <w:rFonts w:ascii="仿宋_GB2312" w:eastAsia="仿宋_GB2312"/>
          <w:sz w:val="32"/>
          <w:szCs w:val="32"/>
        </w:rPr>
      </w:pPr>
      <w:r>
        <w:rPr>
          <w:rFonts w:ascii="仿宋_GB2312" w:eastAsia="仿宋_GB2312" w:cs="仿宋_GB2312"/>
          <w:sz w:val="32"/>
          <w:szCs w:val="32"/>
        </w:rPr>
        <w:t>208</w:t>
      </w:r>
      <w:r>
        <w:rPr>
          <w:rFonts w:ascii="仿宋_GB2312" w:eastAsia="仿宋_GB2312" w:cs="仿宋_GB2312" w:hint="eastAsia"/>
          <w:sz w:val="32"/>
          <w:szCs w:val="32"/>
        </w:rPr>
        <w:t>（类）</w:t>
      </w:r>
      <w:r>
        <w:rPr>
          <w:rFonts w:ascii="仿宋_GB2312" w:eastAsia="仿宋_GB2312" w:cs="仿宋_GB2312"/>
          <w:sz w:val="32"/>
          <w:szCs w:val="32"/>
        </w:rPr>
        <w:t>05</w:t>
      </w:r>
      <w:r>
        <w:rPr>
          <w:rFonts w:ascii="仿宋_GB2312" w:eastAsia="仿宋_GB2312" w:cs="仿宋_GB2312" w:hint="eastAsia"/>
          <w:sz w:val="32"/>
          <w:szCs w:val="32"/>
        </w:rPr>
        <w:t>（款）</w:t>
      </w:r>
      <w:r>
        <w:rPr>
          <w:rFonts w:ascii="仿宋_GB2312" w:eastAsia="仿宋_GB2312" w:cs="仿宋_GB2312"/>
          <w:sz w:val="32"/>
          <w:szCs w:val="32"/>
        </w:rPr>
        <w:t>06</w:t>
      </w:r>
      <w:r>
        <w:rPr>
          <w:rFonts w:ascii="仿宋_GB2312" w:eastAsia="仿宋_GB2312" w:cs="仿宋_GB2312" w:hint="eastAsia"/>
          <w:sz w:val="32"/>
          <w:szCs w:val="32"/>
        </w:rPr>
        <w:t>（项）：指机关事业单位职业年金缴费支出；</w:t>
      </w:r>
    </w:p>
    <w:p w:rsidR="00EC0844" w:rsidRPr="008B5C95" w:rsidRDefault="00EC0844" w:rsidP="006E4839">
      <w:pPr>
        <w:spacing w:line="500" w:lineRule="exact"/>
        <w:ind w:firstLineChars="200" w:firstLine="31680"/>
        <w:rPr>
          <w:rFonts w:ascii="仿宋_GB2312" w:eastAsia="仿宋_GB2312"/>
          <w:b/>
          <w:bCs/>
          <w:sz w:val="32"/>
          <w:szCs w:val="32"/>
        </w:rPr>
      </w:pPr>
    </w:p>
    <w:p w:rsidR="00EC0844" w:rsidRDefault="00EC0844">
      <w:pPr>
        <w:spacing w:line="500" w:lineRule="exact"/>
        <w:jc w:val="center"/>
        <w:outlineLvl w:val="0"/>
        <w:rPr>
          <w:rFonts w:ascii="黑体" w:eastAsia="黑体" w:hAnsi="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部门决算报表（见附表）</w:t>
      </w:r>
    </w:p>
    <w:p w:rsidR="00EC0844" w:rsidRDefault="00EC0844">
      <w:pPr>
        <w:spacing w:line="500" w:lineRule="exact"/>
        <w:jc w:val="center"/>
        <w:outlineLvl w:val="0"/>
        <w:rPr>
          <w:rFonts w:ascii="黑体" w:eastAsia="黑体" w:hAnsi="黑体"/>
          <w:sz w:val="32"/>
          <w:szCs w:val="32"/>
        </w:rPr>
      </w:pP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一、报表封面</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二、《收入支出决算总表》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三、《收入决算表》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四、《支出决算表》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五、《收入支出决算表》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六、《项目收入支出决算表》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七、《行政事业类项目收入支出决算表》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八、《基本建设类项目收入支出决算表》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九、《支出决算明细表》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十、《基本支出决算明细表》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十一、《项目支出决算明细表》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十二、《财政专户管理资金收入支出决算表》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十三、《财政拨款收入支出决算总表》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十四、《一般公共预算财政拨款收入支出决算表》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十五、《一般公共预算财政拨款支出决算明细表》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十六、《一般公共预算财政拨款基本支出决算明细表》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十七、《一般公共预算财政拨款项目支出决算明细表》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十八、《政府性基金预算财政拨款收入支出决算表》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十九、《政府性基金预算财政拨款支出决算明细表》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二十、《政府性基金预算财政拨款基本支出决算明细表》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二十一、《政府性基金预算财政拨款项目支出决算明细表》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二十二、《资产负债简表》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二十三、《资产情况表》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二十四、《国有资产收益征缴情况表》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二十五、《基本数字表》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二十六、《机构人员情况表》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二十七、《非税收入征缴情况表》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二十八、《部门决算相关信息统计表》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二十九、《政府采购情况表》</w:t>
      </w:r>
    </w:p>
    <w:p w:rsidR="00EC0844" w:rsidRDefault="00EC0844" w:rsidP="006E4839">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三十、《</w:t>
      </w:r>
      <w:r>
        <w:rPr>
          <w:rFonts w:ascii="仿宋_GB2312" w:eastAsia="仿宋_GB2312" w:cs="仿宋_GB2312"/>
          <w:sz w:val="32"/>
          <w:szCs w:val="32"/>
        </w:rPr>
        <w:t>2017</w:t>
      </w:r>
      <w:r>
        <w:rPr>
          <w:rFonts w:ascii="仿宋_GB2312" w:eastAsia="仿宋_GB2312" w:cs="仿宋_GB2312" w:hint="eastAsia"/>
          <w:sz w:val="32"/>
          <w:szCs w:val="32"/>
        </w:rPr>
        <w:t>年度一般公共预算“三公”经费支出情况表》</w:t>
      </w:r>
    </w:p>
    <w:p w:rsidR="00EC0844" w:rsidRDefault="00EC0844"/>
    <w:p w:rsidR="00EC0844" w:rsidRDefault="00EC0844"/>
    <w:p w:rsidR="00EC0844" w:rsidRDefault="00EC0844"/>
    <w:p w:rsidR="00EC0844" w:rsidRDefault="00EC0844"/>
    <w:p w:rsidR="00EC0844" w:rsidRPr="006306A6" w:rsidRDefault="00EC0844">
      <w:pPr>
        <w:rPr>
          <w:rFonts w:ascii="仿宋_GB2312" w:eastAsia="仿宋_GB2312"/>
          <w:sz w:val="32"/>
          <w:szCs w:val="32"/>
        </w:rPr>
      </w:pPr>
    </w:p>
    <w:p w:rsidR="00EC0844" w:rsidRPr="006306A6" w:rsidRDefault="00EC0844">
      <w:pPr>
        <w:rPr>
          <w:rFonts w:ascii="仿宋_GB2312" w:eastAsia="仿宋_GB2312"/>
          <w:sz w:val="32"/>
          <w:szCs w:val="32"/>
        </w:rPr>
      </w:pPr>
      <w:r w:rsidRPr="006306A6">
        <w:rPr>
          <w:rFonts w:ascii="仿宋_GB2312" w:eastAsia="仿宋_GB2312" w:cs="仿宋_GB2312"/>
          <w:sz w:val="32"/>
          <w:szCs w:val="32"/>
        </w:rPr>
        <w:t xml:space="preserve">            </w:t>
      </w:r>
      <w:r>
        <w:rPr>
          <w:rFonts w:ascii="仿宋_GB2312" w:eastAsia="仿宋_GB2312" w:cs="仿宋_GB2312"/>
          <w:sz w:val="32"/>
          <w:szCs w:val="32"/>
        </w:rPr>
        <w:t xml:space="preserve">        </w:t>
      </w:r>
      <w:r w:rsidRPr="006306A6">
        <w:rPr>
          <w:rFonts w:ascii="仿宋_GB2312" w:eastAsia="仿宋_GB2312" w:cs="仿宋_GB2312" w:hint="eastAsia"/>
          <w:sz w:val="32"/>
          <w:szCs w:val="32"/>
        </w:rPr>
        <w:t>伊犁哈萨克自治州塔城地区税务局</w:t>
      </w:r>
    </w:p>
    <w:p w:rsidR="00EC0844" w:rsidRPr="006306A6" w:rsidRDefault="00EC0844">
      <w:pPr>
        <w:rPr>
          <w:rFonts w:ascii="仿宋_GB2312" w:eastAsia="仿宋_GB2312"/>
          <w:sz w:val="32"/>
          <w:szCs w:val="32"/>
        </w:rPr>
      </w:pPr>
      <w:r w:rsidRPr="006306A6">
        <w:rPr>
          <w:rFonts w:ascii="仿宋_GB2312" w:eastAsia="仿宋_GB2312" w:cs="仿宋_GB2312"/>
          <w:sz w:val="32"/>
          <w:szCs w:val="32"/>
        </w:rPr>
        <w:t xml:space="preserve">              </w:t>
      </w:r>
      <w:r>
        <w:rPr>
          <w:rFonts w:ascii="仿宋_GB2312" w:eastAsia="仿宋_GB2312" w:cs="仿宋_GB2312"/>
          <w:sz w:val="32"/>
          <w:szCs w:val="32"/>
        </w:rPr>
        <w:t xml:space="preserve">               </w:t>
      </w:r>
      <w:r w:rsidRPr="006306A6">
        <w:rPr>
          <w:rFonts w:ascii="仿宋_GB2312" w:eastAsia="仿宋_GB2312" w:cs="仿宋_GB2312"/>
          <w:sz w:val="32"/>
          <w:szCs w:val="32"/>
        </w:rPr>
        <w:t>2018</w:t>
      </w:r>
      <w:r w:rsidRPr="006306A6">
        <w:rPr>
          <w:rFonts w:ascii="仿宋_GB2312" w:eastAsia="仿宋_GB2312" w:cs="仿宋_GB2312" w:hint="eastAsia"/>
          <w:sz w:val="32"/>
          <w:szCs w:val="32"/>
        </w:rPr>
        <w:t>年</w:t>
      </w:r>
      <w:r w:rsidRPr="006306A6">
        <w:rPr>
          <w:rFonts w:ascii="仿宋_GB2312" w:eastAsia="仿宋_GB2312" w:cs="仿宋_GB2312"/>
          <w:sz w:val="32"/>
          <w:szCs w:val="32"/>
        </w:rPr>
        <w:t>9</w:t>
      </w:r>
      <w:r w:rsidRPr="006306A6">
        <w:rPr>
          <w:rFonts w:ascii="仿宋_GB2312" w:eastAsia="仿宋_GB2312" w:cs="仿宋_GB2312" w:hint="eastAsia"/>
          <w:sz w:val="32"/>
          <w:szCs w:val="32"/>
        </w:rPr>
        <w:t>月</w:t>
      </w:r>
      <w:r w:rsidRPr="006306A6">
        <w:rPr>
          <w:rFonts w:ascii="仿宋_GB2312" w:eastAsia="仿宋_GB2312" w:cs="仿宋_GB2312"/>
          <w:sz w:val="32"/>
          <w:szCs w:val="32"/>
        </w:rPr>
        <w:t>5</w:t>
      </w:r>
      <w:r w:rsidRPr="006306A6">
        <w:rPr>
          <w:rFonts w:ascii="仿宋_GB2312" w:eastAsia="仿宋_GB2312" w:cs="仿宋_GB2312" w:hint="eastAsia"/>
          <w:sz w:val="32"/>
          <w:szCs w:val="32"/>
        </w:rPr>
        <w:t>日</w:t>
      </w:r>
    </w:p>
    <w:sectPr w:rsidR="00EC0844" w:rsidRPr="006306A6" w:rsidSect="00BC7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844" w:rsidRDefault="00EC0844" w:rsidP="000E6FE3">
      <w:r>
        <w:separator/>
      </w:r>
    </w:p>
  </w:endnote>
  <w:endnote w:type="continuationSeparator" w:id="0">
    <w:p w:rsidR="00EC0844" w:rsidRDefault="00EC0844" w:rsidP="000E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宋体-方正超大字符集"/>
    <w:panose1 w:val="00000000000000000000"/>
    <w:charset w:val="86"/>
    <w:family w:val="script"/>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844" w:rsidRDefault="00EC0844" w:rsidP="000E6FE3">
      <w:r>
        <w:separator/>
      </w:r>
    </w:p>
  </w:footnote>
  <w:footnote w:type="continuationSeparator" w:id="0">
    <w:p w:rsidR="00EC0844" w:rsidRDefault="00EC0844" w:rsidP="000E6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947AC"/>
    <w:multiLevelType w:val="hybridMultilevel"/>
    <w:tmpl w:val="4C92D46A"/>
    <w:lvl w:ilvl="0" w:tplc="19F2D156">
      <w:start w:val="1"/>
      <w:numFmt w:val="decimal"/>
      <w:lvlText w:val="%1."/>
      <w:lvlJc w:val="left"/>
      <w:pPr>
        <w:tabs>
          <w:tab w:val="num" w:pos="1120"/>
        </w:tabs>
        <w:ind w:left="1120" w:hanging="48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05670A"/>
    <w:rsid w:val="00021AC9"/>
    <w:rsid w:val="000D6436"/>
    <w:rsid w:val="000E15B4"/>
    <w:rsid w:val="000E6FE3"/>
    <w:rsid w:val="00103F93"/>
    <w:rsid w:val="00110854"/>
    <w:rsid w:val="00124584"/>
    <w:rsid w:val="001359E3"/>
    <w:rsid w:val="00154C77"/>
    <w:rsid w:val="001A5774"/>
    <w:rsid w:val="001B060E"/>
    <w:rsid w:val="001D3B8C"/>
    <w:rsid w:val="001D3EDE"/>
    <w:rsid w:val="002220AF"/>
    <w:rsid w:val="002317BB"/>
    <w:rsid w:val="00274EDC"/>
    <w:rsid w:val="0028007F"/>
    <w:rsid w:val="0029507B"/>
    <w:rsid w:val="002A56DD"/>
    <w:rsid w:val="00333C4E"/>
    <w:rsid w:val="003410F3"/>
    <w:rsid w:val="003655AB"/>
    <w:rsid w:val="00366B67"/>
    <w:rsid w:val="00370E08"/>
    <w:rsid w:val="00385AFD"/>
    <w:rsid w:val="003F5A47"/>
    <w:rsid w:val="00440C91"/>
    <w:rsid w:val="00450253"/>
    <w:rsid w:val="004570EE"/>
    <w:rsid w:val="005107EF"/>
    <w:rsid w:val="0051453C"/>
    <w:rsid w:val="005E16D1"/>
    <w:rsid w:val="005E488E"/>
    <w:rsid w:val="0061794D"/>
    <w:rsid w:val="006306A6"/>
    <w:rsid w:val="00650D54"/>
    <w:rsid w:val="006562E1"/>
    <w:rsid w:val="00657060"/>
    <w:rsid w:val="00674E81"/>
    <w:rsid w:val="00697024"/>
    <w:rsid w:val="006E3214"/>
    <w:rsid w:val="006E4839"/>
    <w:rsid w:val="006E4AC1"/>
    <w:rsid w:val="007034A8"/>
    <w:rsid w:val="007A57A4"/>
    <w:rsid w:val="007B3AF2"/>
    <w:rsid w:val="007C41FB"/>
    <w:rsid w:val="007D6325"/>
    <w:rsid w:val="00801C4E"/>
    <w:rsid w:val="0087229B"/>
    <w:rsid w:val="00890F2C"/>
    <w:rsid w:val="008B5C95"/>
    <w:rsid w:val="008C28A2"/>
    <w:rsid w:val="008D1047"/>
    <w:rsid w:val="009212B0"/>
    <w:rsid w:val="009278A0"/>
    <w:rsid w:val="009442F3"/>
    <w:rsid w:val="0096018F"/>
    <w:rsid w:val="009D10C4"/>
    <w:rsid w:val="009E7A40"/>
    <w:rsid w:val="00A17054"/>
    <w:rsid w:val="00A42119"/>
    <w:rsid w:val="00A42B98"/>
    <w:rsid w:val="00A75F77"/>
    <w:rsid w:val="00AA4F83"/>
    <w:rsid w:val="00AB3BC6"/>
    <w:rsid w:val="00B0771A"/>
    <w:rsid w:val="00BB27BD"/>
    <w:rsid w:val="00BC4127"/>
    <w:rsid w:val="00BC77BF"/>
    <w:rsid w:val="00C1582C"/>
    <w:rsid w:val="00D03019"/>
    <w:rsid w:val="00D57E67"/>
    <w:rsid w:val="00D82F72"/>
    <w:rsid w:val="00DA3287"/>
    <w:rsid w:val="00DD31EC"/>
    <w:rsid w:val="00E07486"/>
    <w:rsid w:val="00EC0844"/>
    <w:rsid w:val="00F310DA"/>
    <w:rsid w:val="00F316AA"/>
    <w:rsid w:val="00F5463B"/>
    <w:rsid w:val="00FD4A17"/>
    <w:rsid w:val="00FE643A"/>
    <w:rsid w:val="00FF214B"/>
    <w:rsid w:val="00FF2DAA"/>
    <w:rsid w:val="6D535020"/>
    <w:rsid w:val="7D056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B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6F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6FE3"/>
    <w:rPr>
      <w:kern w:val="2"/>
      <w:sz w:val="18"/>
      <w:szCs w:val="18"/>
    </w:rPr>
  </w:style>
  <w:style w:type="paragraph" w:styleId="Footer">
    <w:name w:val="footer"/>
    <w:basedOn w:val="Normal"/>
    <w:link w:val="FooterChar"/>
    <w:uiPriority w:val="99"/>
    <w:rsid w:val="000E6F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6FE3"/>
    <w:rPr>
      <w:kern w:val="2"/>
      <w:sz w:val="18"/>
      <w:szCs w:val="18"/>
    </w:rPr>
  </w:style>
  <w:style w:type="paragraph" w:customStyle="1" w:styleId="Char">
    <w:name w:val="Char"/>
    <w:basedOn w:val="Normal"/>
    <w:autoRedefine/>
    <w:uiPriority w:val="99"/>
    <w:rsid w:val="006562E1"/>
    <w:rPr>
      <w:rFonts w:ascii="仿宋_GB2312" w:eastAsia="仿宋_GB2312" w:cs="仿宋_GB2312"/>
      <w:b/>
      <w:bCs/>
      <w:sz w:val="32"/>
      <w:szCs w:val="32"/>
    </w:rPr>
  </w:style>
  <w:style w:type="paragraph" w:customStyle="1" w:styleId="Char1">
    <w:name w:val="Char1"/>
    <w:basedOn w:val="Normal"/>
    <w:autoRedefine/>
    <w:uiPriority w:val="99"/>
    <w:rsid w:val="009E7A40"/>
    <w:rPr>
      <w:rFonts w:ascii="仿宋_GB2312" w:eastAsia="仿宋_GB2312" w:cs="仿宋_GB2312"/>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272</TotalTime>
  <Pages>14</Pages>
  <Words>1031</Words>
  <Characters>5883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
  <dc:creator>GXR</dc:creator>
  <cp:keywords/>
  <dc:description/>
  <cp:lastModifiedBy>阿依加娜提</cp:lastModifiedBy>
  <cp:revision>23</cp:revision>
  <dcterms:created xsi:type="dcterms:W3CDTF">2018-09-04T08:52:00Z</dcterms:created>
  <dcterms:modified xsi:type="dcterms:W3CDTF">2018-09-05T09:12:00Z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