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方正小标宋简体" w:eastAsia="方正小标宋简体" w:cs="Times New Roman"/>
          <w:b/>
          <w:bCs/>
        </w:rPr>
      </w:pPr>
      <w:r>
        <w:rPr>
          <w:rFonts w:hint="eastAsia" w:ascii="方正小标宋简体" w:hAnsi="宋体" w:eastAsia="方正小标宋简体" w:cs="方正小标宋_GBK"/>
          <w:sz w:val="36"/>
          <w:szCs w:val="36"/>
        </w:rPr>
        <w:t>涉税专业服务协议要素信息采集表</w:t>
      </w:r>
    </w:p>
    <w:tbl>
      <w:tblPr>
        <w:tblStyle w:val="3"/>
        <w:tblW w:w="7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33"/>
        <w:gridCol w:w="349"/>
        <w:gridCol w:w="76"/>
        <w:gridCol w:w="775"/>
        <w:gridCol w:w="1068"/>
        <w:gridCol w:w="66"/>
        <w:gridCol w:w="1776"/>
        <w:gridCol w:w="348"/>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rPr>
            </w:pPr>
            <w:r>
              <w:rPr>
                <w:rFonts w:hint="eastAsia" w:ascii="宋体" w:hAnsi="宋体" w:cs="宋体"/>
              </w:rPr>
              <w:t>统一社会信用代码</w:t>
            </w:r>
          </w:p>
        </w:tc>
        <w:tc>
          <w:tcPr>
            <w:tcW w:w="1985" w:type="dxa"/>
            <w:gridSpan w:val="4"/>
            <w:tcBorders>
              <w:top w:val="single" w:color="auto" w:sz="8" w:space="0"/>
              <w:left w:val="single" w:color="auto" w:sz="4" w:space="0"/>
              <w:bottom w:val="single" w:color="auto" w:sz="4" w:space="0"/>
              <w:right w:val="single" w:color="auto" w:sz="4" w:space="0"/>
            </w:tcBorders>
            <w:shd w:val="clear" w:color="auto" w:fill="FFFFFF"/>
            <w:vAlign w:val="center"/>
          </w:tcPr>
          <w:p>
            <w:pPr>
              <w:jc w:val="center"/>
              <w:rPr>
                <w:rFonts w:ascii="宋体"/>
              </w:rPr>
            </w:pPr>
          </w:p>
        </w:tc>
        <w:tc>
          <w:tcPr>
            <w:tcW w:w="2124"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pPr>
              <w:jc w:val="center"/>
              <w:rPr>
                <w:rFonts w:ascii="宋体"/>
              </w:rPr>
            </w:pPr>
            <w:r>
              <w:rPr>
                <w:rFonts w:hint="eastAsia" w:ascii="宋体" w:hAnsi="宋体" w:cs="宋体"/>
              </w:rPr>
              <w:t>机构名称</w:t>
            </w:r>
          </w:p>
        </w:tc>
        <w:tc>
          <w:tcPr>
            <w:tcW w:w="1611" w:type="dxa"/>
            <w:tcBorders>
              <w:top w:val="single" w:color="auto" w:sz="8" w:space="0"/>
              <w:left w:val="single" w:color="auto" w:sz="4" w:space="0"/>
              <w:bottom w:val="single" w:color="auto" w:sz="4" w:space="0"/>
              <w:right w:val="single" w:color="auto" w:sz="8" w:space="0"/>
            </w:tcBorders>
            <w:vAlign w:val="center"/>
          </w:tcPr>
          <w:p>
            <w:pPr>
              <w:jc w:val="center"/>
              <w:rPr>
                <w:rFonts w:asci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rPr>
            </w:pPr>
            <w:r>
              <w:rPr>
                <w:rFonts w:hint="eastAsia" w:ascii="宋体" w:hAnsi="宋体" w:cs="宋体"/>
              </w:rPr>
              <w:t>委托人</w:t>
            </w:r>
          </w:p>
          <w:p>
            <w:pPr>
              <w:jc w:val="center"/>
              <w:rPr>
                <w:rFonts w:ascii="宋体"/>
                <w:color w:val="FF0000"/>
              </w:rPr>
            </w:pPr>
            <w:r>
              <w:rPr>
                <w:rFonts w:hint="eastAsia" w:ascii="宋体" w:hAnsi="宋体" w:cs="宋体"/>
              </w:rPr>
              <w:t>统一社会信用代码</w:t>
            </w:r>
          </w:p>
        </w:tc>
        <w:tc>
          <w:tcPr>
            <w:tcW w:w="1985" w:type="dxa"/>
            <w:gridSpan w:val="4"/>
            <w:tcBorders>
              <w:top w:val="single" w:color="auto" w:sz="8" w:space="0"/>
              <w:left w:val="single" w:color="auto" w:sz="4" w:space="0"/>
              <w:bottom w:val="single" w:color="auto" w:sz="4" w:space="0"/>
              <w:right w:val="single" w:color="auto" w:sz="4" w:space="0"/>
            </w:tcBorders>
            <w:shd w:val="clear" w:color="auto" w:fill="FFFFFF"/>
            <w:vAlign w:val="center"/>
          </w:tcPr>
          <w:p>
            <w:pPr>
              <w:jc w:val="center"/>
              <w:rPr>
                <w:rFonts w:ascii="宋体"/>
              </w:rPr>
            </w:pPr>
          </w:p>
        </w:tc>
        <w:tc>
          <w:tcPr>
            <w:tcW w:w="2124" w:type="dxa"/>
            <w:gridSpan w:val="2"/>
            <w:tcBorders>
              <w:top w:val="single" w:color="auto" w:sz="8" w:space="0"/>
              <w:left w:val="single" w:color="auto" w:sz="4" w:space="0"/>
              <w:bottom w:val="single" w:color="auto" w:sz="4" w:space="0"/>
              <w:right w:val="single" w:color="auto" w:sz="4" w:space="0"/>
            </w:tcBorders>
            <w:shd w:val="clear" w:color="auto" w:fill="FFFFFF"/>
            <w:vAlign w:val="center"/>
          </w:tcPr>
          <w:p>
            <w:pPr>
              <w:jc w:val="center"/>
              <w:rPr>
                <w:rFonts w:ascii="宋体"/>
              </w:rPr>
            </w:pPr>
            <w:r>
              <w:rPr>
                <w:rFonts w:hint="eastAsia" w:ascii="宋体" w:hAnsi="宋体" w:cs="宋体"/>
              </w:rPr>
              <w:t>委托人名称</w:t>
            </w:r>
          </w:p>
        </w:tc>
        <w:tc>
          <w:tcPr>
            <w:tcW w:w="1611" w:type="dxa"/>
            <w:tcBorders>
              <w:top w:val="single" w:color="auto" w:sz="8" w:space="0"/>
              <w:left w:val="single" w:color="auto" w:sz="4" w:space="0"/>
              <w:bottom w:val="single" w:color="auto" w:sz="4" w:space="0"/>
              <w:right w:val="single" w:color="auto" w:sz="8" w:space="0"/>
            </w:tcBorders>
            <w:vAlign w:val="center"/>
          </w:tcPr>
          <w:p>
            <w:pPr>
              <w:jc w:val="center"/>
              <w:rPr>
                <w:rFonts w:asci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7" w:type="dxa"/>
            <w:gridSpan w:val="3"/>
            <w:tcBorders>
              <w:top w:val="single" w:color="auto" w:sz="8" w:space="0"/>
              <w:left w:val="single" w:color="auto" w:sz="8" w:space="0"/>
              <w:bottom w:val="single" w:color="auto" w:sz="4" w:space="0"/>
              <w:right w:val="single" w:color="auto" w:sz="8" w:space="0"/>
            </w:tcBorders>
            <w:vAlign w:val="center"/>
          </w:tcPr>
          <w:p>
            <w:pPr>
              <w:jc w:val="center"/>
              <w:rPr>
                <w:rFonts w:ascii="宋体" w:cs="宋体"/>
              </w:rPr>
            </w:pPr>
            <w:r>
              <w:rPr>
                <w:rFonts w:hint="eastAsia" w:ascii="宋体" w:hAnsi="宋体" w:cs="宋体"/>
              </w:rPr>
              <w:t>委托协议采集编号</w:t>
            </w:r>
          </w:p>
        </w:tc>
        <w:tc>
          <w:tcPr>
            <w:tcW w:w="1985" w:type="dxa"/>
            <w:gridSpan w:val="4"/>
            <w:tcBorders>
              <w:top w:val="single" w:color="auto" w:sz="8" w:space="0"/>
              <w:left w:val="single" w:color="auto" w:sz="8" w:space="0"/>
              <w:bottom w:val="single" w:color="auto" w:sz="4" w:space="0"/>
              <w:right w:val="single" w:color="auto" w:sz="8" w:space="0"/>
            </w:tcBorders>
            <w:vAlign w:val="center"/>
          </w:tcPr>
          <w:p>
            <w:pPr>
              <w:jc w:val="center"/>
              <w:rPr>
                <w:rFonts w:ascii="宋体" w:cs="宋体"/>
              </w:rPr>
            </w:pPr>
          </w:p>
        </w:tc>
        <w:tc>
          <w:tcPr>
            <w:tcW w:w="2124" w:type="dxa"/>
            <w:gridSpan w:val="2"/>
            <w:tcBorders>
              <w:top w:val="single" w:color="auto" w:sz="8" w:space="0"/>
              <w:left w:val="single" w:color="auto" w:sz="8" w:space="0"/>
              <w:bottom w:val="single" w:color="auto" w:sz="4" w:space="0"/>
              <w:right w:val="single" w:color="auto" w:sz="4" w:space="0"/>
            </w:tcBorders>
            <w:vAlign w:val="center"/>
          </w:tcPr>
          <w:p>
            <w:pPr>
              <w:jc w:val="center"/>
              <w:rPr>
                <w:rFonts w:ascii="宋体" w:cs="宋体"/>
              </w:rPr>
            </w:pPr>
            <w:r>
              <w:rPr>
                <w:rFonts w:hint="eastAsia" w:ascii="宋体" w:hAnsi="宋体" w:cs="宋体"/>
              </w:rPr>
              <w:t>协议金额</w:t>
            </w:r>
          </w:p>
        </w:tc>
        <w:tc>
          <w:tcPr>
            <w:tcW w:w="1611" w:type="dxa"/>
            <w:tcBorders>
              <w:top w:val="single" w:color="auto" w:sz="8" w:space="0"/>
              <w:left w:val="single" w:color="auto" w:sz="4" w:space="0"/>
              <w:bottom w:val="single" w:color="auto" w:sz="4" w:space="0"/>
              <w:right w:val="single" w:color="auto" w:sz="8" w:space="0"/>
            </w:tcBorders>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7" w:type="dxa"/>
            <w:gridSpan w:val="3"/>
            <w:tcBorders>
              <w:top w:val="single" w:color="auto" w:sz="8" w:space="0"/>
              <w:left w:val="single" w:color="auto" w:sz="8" w:space="0"/>
              <w:bottom w:val="single" w:color="auto" w:sz="4" w:space="0"/>
              <w:right w:val="single" w:color="auto" w:sz="8" w:space="0"/>
            </w:tcBorders>
            <w:vAlign w:val="center"/>
          </w:tcPr>
          <w:p>
            <w:pPr>
              <w:jc w:val="center"/>
              <w:rPr>
                <w:rFonts w:ascii="宋体" w:cs="宋体"/>
              </w:rPr>
            </w:pPr>
            <w:r>
              <w:rPr>
                <w:rFonts w:hint="eastAsia" w:ascii="宋体" w:hAnsi="宋体" w:cs="宋体"/>
              </w:rPr>
              <w:t>服务时间起</w:t>
            </w:r>
          </w:p>
        </w:tc>
        <w:tc>
          <w:tcPr>
            <w:tcW w:w="1985" w:type="dxa"/>
            <w:gridSpan w:val="4"/>
            <w:tcBorders>
              <w:top w:val="single" w:color="auto" w:sz="8" w:space="0"/>
              <w:left w:val="single" w:color="auto" w:sz="8" w:space="0"/>
              <w:bottom w:val="single" w:color="auto" w:sz="4" w:space="0"/>
              <w:right w:val="single" w:color="auto" w:sz="4" w:space="0"/>
            </w:tcBorders>
            <w:vAlign w:val="center"/>
          </w:tcPr>
          <w:p>
            <w:pPr>
              <w:jc w:val="right"/>
              <w:rPr>
                <w:rFonts w:asci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c>
          <w:tcPr>
            <w:tcW w:w="212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hAnsi="宋体" w:cs="宋体"/>
              </w:rPr>
              <w:t>服务时间止</w:t>
            </w:r>
          </w:p>
        </w:tc>
        <w:tc>
          <w:tcPr>
            <w:tcW w:w="1611" w:type="dxa"/>
            <w:tcBorders>
              <w:top w:val="single" w:color="auto" w:sz="8" w:space="0"/>
              <w:left w:val="single" w:color="auto" w:sz="4" w:space="0"/>
              <w:bottom w:val="single" w:color="auto" w:sz="4" w:space="0"/>
              <w:right w:val="single" w:color="auto" w:sz="8" w:space="0"/>
            </w:tcBorders>
            <w:vAlign w:val="center"/>
          </w:tcPr>
          <w:p>
            <w:pPr>
              <w:jc w:val="right"/>
              <w:rPr>
                <w:rFonts w:asci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3" w:hRule="atLeast"/>
          <w:jc w:val="center"/>
        </w:trPr>
        <w:tc>
          <w:tcPr>
            <w:tcW w:w="1957" w:type="dxa"/>
            <w:gridSpan w:val="3"/>
            <w:tcBorders>
              <w:top w:val="single" w:color="auto" w:sz="4" w:space="0"/>
              <w:left w:val="single" w:color="auto" w:sz="8" w:space="0"/>
              <w:bottom w:val="single" w:color="auto" w:sz="4" w:space="0"/>
              <w:right w:val="single" w:color="auto" w:sz="4" w:space="0"/>
            </w:tcBorders>
            <w:vAlign w:val="center"/>
          </w:tcPr>
          <w:p>
            <w:pPr>
              <w:jc w:val="center"/>
              <w:rPr>
                <w:rFonts w:ascii="宋体"/>
                <w:color w:val="00B050"/>
              </w:rPr>
            </w:pPr>
            <w:r>
              <w:rPr>
                <w:rFonts w:hint="eastAsia" w:ascii="宋体" w:hAnsi="宋体" w:cs="宋体"/>
              </w:rPr>
              <w:t>服务协议摘要</w:t>
            </w:r>
          </w:p>
        </w:tc>
        <w:tc>
          <w:tcPr>
            <w:tcW w:w="5720" w:type="dxa"/>
            <w:gridSpan w:val="7"/>
            <w:tcBorders>
              <w:top w:val="single" w:color="auto" w:sz="4" w:space="0"/>
              <w:left w:val="single" w:color="auto" w:sz="8" w:space="0"/>
              <w:bottom w:val="single" w:color="auto" w:sz="4" w:space="0"/>
              <w:right w:val="single" w:color="auto" w:sz="8" w:space="0"/>
            </w:tcBorders>
            <w:vAlign w:val="center"/>
          </w:tcPr>
          <w:p>
            <w:pPr>
              <w:rPr>
                <w:rFonts w:ascii="宋体"/>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6" w:type="dxa"/>
            <w:gridSpan w:val="9"/>
            <w:tcBorders>
              <w:top w:val="single" w:color="auto" w:sz="4" w:space="0"/>
              <w:left w:val="single" w:color="auto" w:sz="8" w:space="0"/>
              <w:bottom w:val="single" w:color="auto" w:sz="8" w:space="0"/>
              <w:right w:val="single" w:color="auto" w:sz="4" w:space="0"/>
            </w:tcBorders>
            <w:vAlign w:val="center"/>
          </w:tcPr>
          <w:p>
            <w:pPr>
              <w:rPr>
                <w:rFonts w:ascii="宋体"/>
              </w:rPr>
            </w:pPr>
            <w:r>
              <w:rPr>
                <w:rFonts w:hint="eastAsia" w:ascii="宋体" w:hAnsi="宋体" w:cs="宋体"/>
              </w:rPr>
              <w:t>是否在同一纳税年度内为委托人提供审计服务</w:t>
            </w:r>
          </w:p>
        </w:tc>
        <w:tc>
          <w:tcPr>
            <w:tcW w:w="1611" w:type="dxa"/>
            <w:tcBorders>
              <w:top w:val="single" w:color="auto" w:sz="4" w:space="0"/>
              <w:left w:val="single" w:color="auto" w:sz="4" w:space="0"/>
              <w:bottom w:val="single" w:color="auto" w:sz="8" w:space="0"/>
              <w:right w:val="single" w:color="auto" w:sz="8" w:space="0"/>
            </w:tcBorders>
            <w:vAlign w:val="center"/>
          </w:tcPr>
          <w:p>
            <w:pPr>
              <w:rPr>
                <w:rFonts w:ascii="宋体"/>
              </w:rPr>
            </w:pPr>
            <w:r>
              <w:rPr>
                <w:rFonts w:hint="eastAsia" w:ascii="宋体" w:hAnsi="宋体" w:cs="宋体"/>
              </w:rPr>
              <w:t>是□</w:t>
            </w:r>
            <w:r>
              <w:rPr>
                <w:rFonts w:ascii="宋体" w:hAnsi="宋体" w:cs="宋体"/>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8" w:type="dxa"/>
            <w:gridSpan w:val="5"/>
            <w:tcBorders>
              <w:top w:val="single" w:color="auto" w:sz="8" w:space="0"/>
              <w:left w:val="single" w:color="auto" w:sz="8" w:space="0"/>
              <w:bottom w:val="single" w:color="auto" w:sz="8" w:space="0"/>
              <w:right w:val="single" w:color="auto" w:sz="4" w:space="0"/>
            </w:tcBorders>
            <w:vAlign w:val="center"/>
          </w:tcPr>
          <w:p>
            <w:pPr>
              <w:jc w:val="center"/>
              <w:rPr>
                <w:rFonts w:ascii="宋体"/>
              </w:rPr>
            </w:pPr>
            <w:r>
              <w:rPr>
                <w:rFonts w:hint="eastAsia" w:ascii="宋体" w:hAnsi="宋体" w:cs="宋体"/>
              </w:rPr>
              <w:t>服务项目</w:t>
            </w:r>
          </w:p>
        </w:tc>
        <w:tc>
          <w:tcPr>
            <w:tcW w:w="4869" w:type="dxa"/>
            <w:gridSpan w:val="5"/>
            <w:tcBorders>
              <w:top w:val="single" w:color="auto" w:sz="8" w:space="0"/>
              <w:left w:val="single" w:color="auto" w:sz="4" w:space="0"/>
              <w:bottom w:val="single" w:color="auto" w:sz="8" w:space="0"/>
              <w:right w:val="single" w:color="auto" w:sz="8" w:space="0"/>
            </w:tcBorders>
            <w:vAlign w:val="center"/>
          </w:tcPr>
          <w:p>
            <w:pPr>
              <w:jc w:val="center"/>
              <w:rPr>
                <w:rFonts w:ascii="宋体"/>
              </w:rPr>
            </w:pPr>
            <w:r>
              <w:rPr>
                <w:rFonts w:hint="eastAsia" w:ascii="宋体" w:hAnsi="宋体" w:cs="宋体"/>
              </w:rPr>
              <w:t>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8" w:type="dxa"/>
            <w:gridSpan w:val="5"/>
            <w:tcBorders>
              <w:top w:val="single" w:color="auto" w:sz="8" w:space="0"/>
              <w:left w:val="single" w:color="auto" w:sz="8" w:space="0"/>
              <w:bottom w:val="single" w:color="auto" w:sz="8" w:space="0"/>
              <w:right w:val="single" w:color="auto" w:sz="4" w:space="0"/>
            </w:tcBorders>
            <w:vAlign w:val="center"/>
          </w:tcPr>
          <w:p>
            <w:pPr>
              <w:widowControl/>
              <w:numPr>
                <w:ilvl w:val="0"/>
                <w:numId w:val="1"/>
              </w:numPr>
              <w:jc w:val="left"/>
              <w:rPr>
                <w:rFonts w:ascii="宋体"/>
              </w:rPr>
            </w:pPr>
            <w:r>
              <w:rPr>
                <w:rFonts w:hint="eastAsia" w:ascii="宋体" w:hAnsi="宋体" w:cs="宋体"/>
              </w:rPr>
              <w:t>纳税申报代理</w:t>
            </w:r>
            <w:r>
              <w:rPr>
                <w:rFonts w:ascii="宋体" w:hAnsi="宋体" w:cs="宋体"/>
              </w:rPr>
              <w:t xml:space="preserve">     </w:t>
            </w:r>
            <w:r>
              <w:rPr>
                <w:rFonts w:hint="eastAsia" w:ascii="宋体" w:hAnsi="宋体" w:cs="宋体"/>
              </w:rPr>
              <w:t>□</w:t>
            </w:r>
          </w:p>
        </w:tc>
        <w:tc>
          <w:tcPr>
            <w:tcW w:w="4869" w:type="dxa"/>
            <w:gridSpan w:val="5"/>
            <w:tcBorders>
              <w:top w:val="single" w:color="auto" w:sz="8" w:space="0"/>
              <w:left w:val="single" w:color="auto" w:sz="4" w:space="0"/>
              <w:bottom w:val="single" w:color="auto" w:sz="8" w:space="0"/>
              <w:right w:val="single" w:color="auto" w:sz="8"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8" w:type="dxa"/>
            <w:gridSpan w:val="5"/>
            <w:tcBorders>
              <w:top w:val="single" w:color="auto" w:sz="8" w:space="0"/>
              <w:left w:val="single" w:color="auto" w:sz="8" w:space="0"/>
              <w:bottom w:val="single" w:color="auto" w:sz="8" w:space="0"/>
              <w:right w:val="single" w:color="auto" w:sz="4" w:space="0"/>
            </w:tcBorders>
            <w:vAlign w:val="center"/>
          </w:tcPr>
          <w:p>
            <w:pPr>
              <w:widowControl/>
              <w:numPr>
                <w:ilvl w:val="0"/>
                <w:numId w:val="1"/>
              </w:numPr>
              <w:jc w:val="left"/>
              <w:rPr>
                <w:rFonts w:ascii="宋体"/>
              </w:rPr>
            </w:pPr>
            <w:r>
              <w:rPr>
                <w:rFonts w:hint="eastAsia" w:ascii="宋体" w:hAnsi="宋体" w:cs="宋体"/>
              </w:rPr>
              <w:t>一般税务咨询</w:t>
            </w:r>
            <w:r>
              <w:rPr>
                <w:rFonts w:ascii="宋体" w:hAnsi="宋体" w:cs="宋体"/>
              </w:rPr>
              <w:t xml:space="preserve">     </w:t>
            </w:r>
            <w:r>
              <w:rPr>
                <w:rFonts w:hint="eastAsia" w:ascii="宋体" w:hAnsi="宋体" w:cs="宋体"/>
              </w:rPr>
              <w:t>□</w:t>
            </w:r>
          </w:p>
        </w:tc>
        <w:tc>
          <w:tcPr>
            <w:tcW w:w="4869" w:type="dxa"/>
            <w:gridSpan w:val="5"/>
            <w:tcBorders>
              <w:top w:val="single" w:color="auto" w:sz="8" w:space="0"/>
              <w:left w:val="single" w:color="auto" w:sz="4" w:space="0"/>
              <w:bottom w:val="single" w:color="auto" w:sz="8" w:space="0"/>
              <w:right w:val="single" w:color="auto" w:sz="8"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8" w:type="dxa"/>
            <w:gridSpan w:val="5"/>
            <w:tcBorders>
              <w:top w:val="single" w:color="auto" w:sz="8" w:space="0"/>
              <w:left w:val="single" w:color="auto" w:sz="8" w:space="0"/>
              <w:bottom w:val="single" w:color="auto" w:sz="4" w:space="0"/>
              <w:right w:val="single" w:color="auto" w:sz="4" w:space="0"/>
            </w:tcBorders>
            <w:vAlign w:val="center"/>
          </w:tcPr>
          <w:p>
            <w:pPr>
              <w:widowControl/>
              <w:numPr>
                <w:ilvl w:val="0"/>
                <w:numId w:val="1"/>
              </w:numPr>
              <w:jc w:val="left"/>
              <w:rPr>
                <w:rFonts w:ascii="宋体"/>
              </w:rPr>
            </w:pPr>
            <w:r>
              <w:rPr>
                <w:rFonts w:hint="eastAsia" w:ascii="宋体" w:hAnsi="宋体" w:cs="宋体"/>
              </w:rPr>
              <w:t>专业税务顾问</w:t>
            </w:r>
            <w:r>
              <w:rPr>
                <w:rFonts w:ascii="宋体" w:hAnsi="宋体" w:cs="宋体"/>
              </w:rPr>
              <w:t xml:space="preserve">     </w:t>
            </w:r>
            <w:r>
              <w:rPr>
                <w:rFonts w:hint="eastAsia" w:ascii="宋体" w:hAnsi="宋体" w:cs="宋体"/>
              </w:rPr>
              <w:t>□</w:t>
            </w:r>
          </w:p>
        </w:tc>
        <w:tc>
          <w:tcPr>
            <w:tcW w:w="4869" w:type="dxa"/>
            <w:gridSpan w:val="5"/>
            <w:tcBorders>
              <w:top w:val="single" w:color="auto" w:sz="8" w:space="0"/>
              <w:left w:val="single" w:color="auto" w:sz="4" w:space="0"/>
              <w:bottom w:val="single" w:color="auto" w:sz="4" w:space="0"/>
              <w:right w:val="single" w:color="auto" w:sz="8"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8" w:type="dxa"/>
            <w:gridSpan w:val="5"/>
            <w:tcBorders>
              <w:top w:val="single" w:color="auto" w:sz="8" w:space="0"/>
              <w:left w:val="single" w:color="auto" w:sz="8" w:space="0"/>
              <w:bottom w:val="single" w:color="auto" w:sz="4" w:space="0"/>
              <w:right w:val="single" w:color="auto" w:sz="4" w:space="0"/>
            </w:tcBorders>
            <w:vAlign w:val="center"/>
          </w:tcPr>
          <w:p>
            <w:pPr>
              <w:widowControl/>
              <w:numPr>
                <w:ilvl w:val="0"/>
                <w:numId w:val="1"/>
              </w:numPr>
              <w:jc w:val="left"/>
              <w:rPr>
                <w:rFonts w:ascii="宋体"/>
              </w:rPr>
            </w:pPr>
            <w:r>
              <w:rPr>
                <w:rFonts w:hint="eastAsia" w:ascii="宋体" w:hAnsi="宋体" w:cs="宋体"/>
              </w:rPr>
              <w:t>税收策划</w:t>
            </w:r>
            <w:r>
              <w:rPr>
                <w:rFonts w:ascii="宋体" w:hAnsi="宋体" w:cs="宋体"/>
              </w:rPr>
              <w:t xml:space="preserve">         </w:t>
            </w:r>
            <w:r>
              <w:rPr>
                <w:rFonts w:hint="eastAsia" w:ascii="宋体" w:hAnsi="宋体" w:cs="宋体"/>
              </w:rPr>
              <w:t>□</w:t>
            </w:r>
          </w:p>
        </w:tc>
        <w:tc>
          <w:tcPr>
            <w:tcW w:w="4869" w:type="dxa"/>
            <w:gridSpan w:val="5"/>
            <w:tcBorders>
              <w:top w:val="single" w:color="auto" w:sz="8" w:space="0"/>
              <w:left w:val="single" w:color="auto" w:sz="4" w:space="0"/>
              <w:bottom w:val="single" w:color="auto" w:sz="4" w:space="0"/>
              <w:right w:val="single" w:color="auto" w:sz="8"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8" w:type="dxa"/>
            <w:gridSpan w:val="5"/>
            <w:tcBorders>
              <w:top w:val="single" w:color="auto" w:sz="8" w:space="0"/>
              <w:left w:val="single" w:color="auto" w:sz="8" w:space="0"/>
              <w:bottom w:val="single" w:color="auto" w:sz="8" w:space="0"/>
              <w:right w:val="single" w:color="auto" w:sz="4" w:space="0"/>
            </w:tcBorders>
            <w:vAlign w:val="center"/>
          </w:tcPr>
          <w:p>
            <w:pPr>
              <w:widowControl/>
              <w:numPr>
                <w:ilvl w:val="0"/>
                <w:numId w:val="1"/>
              </w:numPr>
              <w:jc w:val="left"/>
              <w:rPr>
                <w:rFonts w:ascii="宋体"/>
              </w:rPr>
            </w:pPr>
            <w:r>
              <w:rPr>
                <w:rFonts w:hint="eastAsia" w:ascii="宋体" w:hAnsi="宋体" w:cs="宋体"/>
              </w:rPr>
              <w:t>涉税鉴证</w:t>
            </w:r>
            <w:r>
              <w:rPr>
                <w:rFonts w:ascii="宋体" w:hAnsi="宋体" w:cs="宋体"/>
              </w:rPr>
              <w:t xml:space="preserve">         </w:t>
            </w:r>
            <w:r>
              <w:rPr>
                <w:rFonts w:hint="eastAsia" w:ascii="宋体" w:hAnsi="宋体" w:cs="宋体"/>
              </w:rPr>
              <w:t>□</w:t>
            </w:r>
          </w:p>
        </w:tc>
        <w:tc>
          <w:tcPr>
            <w:tcW w:w="4869" w:type="dxa"/>
            <w:gridSpan w:val="5"/>
            <w:tcBorders>
              <w:top w:val="single" w:color="auto" w:sz="8" w:space="0"/>
              <w:left w:val="single" w:color="auto" w:sz="4" w:space="0"/>
              <w:bottom w:val="single" w:color="auto" w:sz="8" w:space="0"/>
              <w:right w:val="single" w:color="auto" w:sz="8"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8" w:type="dxa"/>
            <w:gridSpan w:val="5"/>
            <w:tcBorders>
              <w:top w:val="single" w:color="auto" w:sz="8" w:space="0"/>
              <w:left w:val="single" w:color="auto" w:sz="8" w:space="0"/>
              <w:bottom w:val="single" w:color="auto" w:sz="8" w:space="0"/>
              <w:right w:val="single" w:color="auto" w:sz="4" w:space="0"/>
            </w:tcBorders>
            <w:vAlign w:val="center"/>
          </w:tcPr>
          <w:p>
            <w:pPr>
              <w:widowControl/>
              <w:numPr>
                <w:ilvl w:val="0"/>
                <w:numId w:val="1"/>
              </w:numPr>
              <w:jc w:val="left"/>
              <w:rPr>
                <w:rFonts w:ascii="宋体"/>
              </w:rPr>
            </w:pPr>
            <w:r>
              <w:rPr>
                <w:rFonts w:hint="eastAsia" w:ascii="宋体" w:hAnsi="宋体" w:cs="宋体"/>
              </w:rPr>
              <w:t>纳税情况审查</w:t>
            </w:r>
            <w:r>
              <w:rPr>
                <w:rFonts w:ascii="宋体" w:hAnsi="宋体" w:cs="宋体"/>
              </w:rPr>
              <w:t xml:space="preserve">     </w:t>
            </w:r>
            <w:r>
              <w:rPr>
                <w:rFonts w:hint="eastAsia" w:ascii="宋体" w:hAnsi="宋体" w:cs="宋体"/>
              </w:rPr>
              <w:t>□</w:t>
            </w:r>
          </w:p>
        </w:tc>
        <w:tc>
          <w:tcPr>
            <w:tcW w:w="4869" w:type="dxa"/>
            <w:gridSpan w:val="5"/>
            <w:tcBorders>
              <w:top w:val="single" w:color="auto" w:sz="8" w:space="0"/>
              <w:left w:val="single" w:color="auto" w:sz="4" w:space="0"/>
              <w:bottom w:val="single" w:color="auto" w:sz="8" w:space="0"/>
              <w:right w:val="single" w:color="auto" w:sz="8"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8" w:type="dxa"/>
            <w:gridSpan w:val="5"/>
            <w:tcBorders>
              <w:top w:val="single" w:color="auto" w:sz="8" w:space="0"/>
              <w:left w:val="single" w:color="auto" w:sz="8" w:space="0"/>
              <w:bottom w:val="single" w:color="auto" w:sz="4" w:space="0"/>
              <w:right w:val="single" w:color="auto" w:sz="4" w:space="0"/>
            </w:tcBorders>
            <w:vAlign w:val="center"/>
          </w:tcPr>
          <w:p>
            <w:pPr>
              <w:numPr>
                <w:ilvl w:val="0"/>
                <w:numId w:val="1"/>
              </w:numPr>
              <w:rPr>
                <w:rFonts w:ascii="宋体"/>
              </w:rPr>
            </w:pPr>
            <w:r>
              <w:rPr>
                <w:rFonts w:hint="eastAsia" w:ascii="宋体" w:hAnsi="宋体" w:cs="宋体"/>
              </w:rPr>
              <w:t>其他税务事项代理</w:t>
            </w:r>
            <w:r>
              <w:rPr>
                <w:rFonts w:ascii="宋体" w:hAnsi="宋体" w:cs="宋体"/>
              </w:rPr>
              <w:t xml:space="preserve"> </w:t>
            </w:r>
            <w:r>
              <w:rPr>
                <w:rFonts w:hint="eastAsia" w:ascii="宋体" w:hAnsi="宋体" w:cs="宋体"/>
              </w:rPr>
              <w:t>□</w:t>
            </w:r>
          </w:p>
        </w:tc>
        <w:tc>
          <w:tcPr>
            <w:tcW w:w="4869" w:type="dxa"/>
            <w:gridSpan w:val="5"/>
            <w:tcBorders>
              <w:top w:val="single" w:color="auto" w:sz="8" w:space="0"/>
              <w:left w:val="single" w:color="auto" w:sz="4" w:space="0"/>
              <w:bottom w:val="single" w:color="auto" w:sz="4" w:space="0"/>
              <w:right w:val="single" w:color="auto" w:sz="8"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08" w:type="dxa"/>
            <w:gridSpan w:val="5"/>
            <w:tcBorders>
              <w:top w:val="single" w:color="auto" w:sz="8" w:space="0"/>
              <w:left w:val="single" w:color="auto" w:sz="8" w:space="0"/>
              <w:bottom w:val="single" w:color="auto" w:sz="4" w:space="0"/>
              <w:right w:val="single" w:color="auto" w:sz="4" w:space="0"/>
            </w:tcBorders>
            <w:vAlign w:val="center"/>
          </w:tcPr>
          <w:p>
            <w:pPr>
              <w:widowControl/>
              <w:numPr>
                <w:ilvl w:val="0"/>
                <w:numId w:val="1"/>
              </w:numPr>
              <w:jc w:val="left"/>
              <w:rPr>
                <w:rFonts w:ascii="宋体"/>
              </w:rPr>
            </w:pPr>
            <w:r>
              <w:rPr>
                <w:rFonts w:hint="eastAsia" w:ascii="宋体" w:hAnsi="宋体" w:cs="宋体"/>
              </w:rPr>
              <w:t>其他涉税服务</w:t>
            </w:r>
            <w:r>
              <w:rPr>
                <w:rFonts w:ascii="宋体" w:hAnsi="宋体" w:cs="宋体"/>
              </w:rPr>
              <w:t xml:space="preserve">     </w:t>
            </w:r>
            <w:r>
              <w:rPr>
                <w:rFonts w:hint="eastAsia" w:ascii="宋体" w:hAnsi="宋体" w:cs="宋体"/>
              </w:rPr>
              <w:t>□</w:t>
            </w:r>
          </w:p>
        </w:tc>
        <w:tc>
          <w:tcPr>
            <w:tcW w:w="4869" w:type="dxa"/>
            <w:gridSpan w:val="5"/>
            <w:tcBorders>
              <w:top w:val="single" w:color="auto" w:sz="8" w:space="0"/>
              <w:left w:val="single" w:color="auto" w:sz="4" w:space="0"/>
              <w:bottom w:val="single" w:color="auto" w:sz="4" w:space="0"/>
              <w:right w:val="single" w:color="auto" w:sz="8"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77" w:type="dxa"/>
            <w:gridSpan w:val="10"/>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hint="eastAsia" w:ascii="宋体" w:hAnsi="宋体" w:cs="宋体"/>
              </w:rPr>
              <w:t>变更涉税专业服务协议要素信息</w:t>
            </w:r>
            <w:r>
              <w:rPr>
                <w:rFonts w:ascii="宋体" w:hAnsi="宋体" w:cs="宋体"/>
              </w:rPr>
              <w:t xml:space="preserve">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hint="eastAsia" w:ascii="宋体" w:hAnsi="宋体" w:cs="宋体"/>
              </w:rPr>
              <w:t>序号</w:t>
            </w:r>
          </w:p>
        </w:tc>
        <w:tc>
          <w:tcPr>
            <w:tcW w:w="1358" w:type="dxa"/>
            <w:gridSpan w:val="3"/>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hint="eastAsia" w:ascii="宋体" w:hAnsi="宋体" w:cs="宋体"/>
              </w:rPr>
              <w:t>变更项目</w:t>
            </w:r>
          </w:p>
        </w:tc>
        <w:tc>
          <w:tcPr>
            <w:tcW w:w="1843"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hint="eastAsia" w:ascii="宋体" w:hAnsi="宋体" w:cs="宋体"/>
              </w:rPr>
              <w:t>变更前内容</w:t>
            </w:r>
          </w:p>
        </w:tc>
        <w:tc>
          <w:tcPr>
            <w:tcW w:w="1842"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hint="eastAsia" w:ascii="宋体" w:hAnsi="宋体" w:cs="宋体"/>
              </w:rPr>
              <w:t>变更后内容</w:t>
            </w:r>
          </w:p>
        </w:tc>
        <w:tc>
          <w:tcPr>
            <w:tcW w:w="1959"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hint="eastAsia" w:ascii="宋体" w:hAnsi="宋体" w:cs="宋体"/>
              </w:rPr>
              <w:t>变更说明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ascii="宋体" w:hAnsi="宋体" w:cs="宋体"/>
              </w:rPr>
              <w:t>1</w:t>
            </w:r>
          </w:p>
        </w:tc>
        <w:tc>
          <w:tcPr>
            <w:tcW w:w="1358" w:type="dxa"/>
            <w:gridSpan w:val="3"/>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843"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842"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959"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ascii="宋体" w:hAnsi="宋体" w:cs="宋体"/>
              </w:rPr>
              <w:t>2</w:t>
            </w:r>
          </w:p>
        </w:tc>
        <w:tc>
          <w:tcPr>
            <w:tcW w:w="1358" w:type="dxa"/>
            <w:gridSpan w:val="3"/>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843"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842"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959"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ascii="宋体" w:hAnsi="宋体" w:cs="宋体"/>
              </w:rPr>
              <w:t>3</w:t>
            </w:r>
          </w:p>
        </w:tc>
        <w:tc>
          <w:tcPr>
            <w:tcW w:w="1358" w:type="dxa"/>
            <w:gridSpan w:val="3"/>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843"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842"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959"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ascii="宋体" w:hAnsi="宋体" w:cs="宋体"/>
              </w:rPr>
              <w:t>4</w:t>
            </w:r>
          </w:p>
        </w:tc>
        <w:tc>
          <w:tcPr>
            <w:tcW w:w="1358" w:type="dxa"/>
            <w:gridSpan w:val="3"/>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843"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842"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959"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ascii="宋体" w:hAnsi="宋体" w:cs="宋体"/>
              </w:rPr>
              <w:t>5</w:t>
            </w:r>
          </w:p>
        </w:tc>
        <w:tc>
          <w:tcPr>
            <w:tcW w:w="1358" w:type="dxa"/>
            <w:gridSpan w:val="3"/>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843"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842"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959"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hint="eastAsia" w:ascii="宋体" w:hAnsi="宋体" w:cs="宋体"/>
              </w:rPr>
              <w:t>…</w:t>
            </w:r>
          </w:p>
        </w:tc>
        <w:tc>
          <w:tcPr>
            <w:tcW w:w="1358" w:type="dxa"/>
            <w:gridSpan w:val="3"/>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843"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842"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c>
          <w:tcPr>
            <w:tcW w:w="1959"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77" w:type="dxa"/>
            <w:gridSpan w:val="10"/>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hint="eastAsia" w:ascii="宋体" w:hAnsi="宋体" w:cs="宋体"/>
              </w:rPr>
              <w:t>终止涉税专业服务协议信息</w:t>
            </w:r>
            <w:r>
              <w:rPr>
                <w:rFonts w:ascii="宋体" w:hAnsi="宋体" w:cs="宋体"/>
              </w:rPr>
              <w:t xml:space="preserve">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8"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hint="eastAsia" w:ascii="宋体" w:hAnsi="宋体" w:cs="宋体"/>
              </w:rPr>
              <w:t>终止日期</w:t>
            </w:r>
          </w:p>
        </w:tc>
        <w:tc>
          <w:tcPr>
            <w:tcW w:w="6069" w:type="dxa"/>
            <w:gridSpan w:val="8"/>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jc w:val="center"/>
        </w:trPr>
        <w:tc>
          <w:tcPr>
            <w:tcW w:w="1608" w:type="dxa"/>
            <w:gridSpan w:val="2"/>
            <w:tcBorders>
              <w:top w:val="single" w:color="auto" w:sz="8" w:space="0"/>
              <w:left w:val="single" w:color="auto" w:sz="8" w:space="0"/>
              <w:bottom w:val="single" w:color="auto" w:sz="4" w:space="0"/>
              <w:right w:val="single" w:color="auto" w:sz="8" w:space="0"/>
            </w:tcBorders>
            <w:vAlign w:val="center"/>
          </w:tcPr>
          <w:p>
            <w:pPr>
              <w:jc w:val="center"/>
              <w:rPr>
                <w:rFonts w:ascii="宋体"/>
              </w:rPr>
            </w:pPr>
            <w:r>
              <w:rPr>
                <w:rFonts w:hint="eastAsia" w:ascii="宋体" w:hAnsi="宋体" w:cs="宋体"/>
              </w:rPr>
              <w:t>终止原因</w:t>
            </w:r>
          </w:p>
        </w:tc>
        <w:tc>
          <w:tcPr>
            <w:tcW w:w="6069" w:type="dxa"/>
            <w:gridSpan w:val="8"/>
            <w:tcBorders>
              <w:top w:val="single" w:color="auto" w:sz="8" w:space="0"/>
              <w:left w:val="single" w:color="auto" w:sz="8" w:space="0"/>
              <w:bottom w:val="single" w:color="auto" w:sz="4" w:space="0"/>
              <w:right w:val="single" w:color="auto" w:sz="8" w:space="0"/>
            </w:tcBorders>
            <w:vAlign w:val="top"/>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8" w:hRule="atLeast"/>
          <w:jc w:val="center"/>
        </w:trPr>
        <w:tc>
          <w:tcPr>
            <w:tcW w:w="7677" w:type="dxa"/>
            <w:gridSpan w:val="10"/>
            <w:tcBorders>
              <w:top w:val="single" w:color="auto" w:sz="4" w:space="0"/>
              <w:left w:val="single" w:color="auto" w:sz="8" w:space="0"/>
              <w:bottom w:val="single" w:color="auto" w:sz="4" w:space="0"/>
              <w:right w:val="single" w:color="auto" w:sz="8" w:space="0"/>
            </w:tcBorders>
            <w:vAlign w:val="top"/>
          </w:tcPr>
          <w:p>
            <w:pPr>
              <w:rPr>
                <w:rFonts w:ascii="宋体"/>
              </w:rPr>
            </w:pPr>
            <w:r>
              <w:rPr>
                <w:rFonts w:ascii="宋体" w:hAnsi="宋体" w:cs="宋体"/>
              </w:rPr>
              <w:t xml:space="preserve">   </w:t>
            </w:r>
          </w:p>
          <w:p>
            <w:pPr>
              <w:rPr>
                <w:rFonts w:ascii="宋体"/>
                <w:b/>
                <w:bCs/>
              </w:rPr>
            </w:pPr>
            <w:r>
              <w:rPr>
                <w:rFonts w:ascii="宋体" w:hAnsi="宋体" w:cs="宋体"/>
              </w:rPr>
              <w:t xml:space="preserve"> </w:t>
            </w:r>
            <w:r>
              <w:rPr>
                <w:rFonts w:hint="eastAsia" w:ascii="宋体" w:hAnsi="宋体" w:cs="宋体"/>
                <w:b/>
                <w:bCs/>
              </w:rPr>
              <w:t>承诺声明：</w:t>
            </w:r>
          </w:p>
          <w:p>
            <w:pPr>
              <w:ind w:firstLine="420" w:firstLineChars="200"/>
              <w:rPr>
                <w:rFonts w:ascii="宋体"/>
              </w:rPr>
            </w:pPr>
            <w:r>
              <w:rPr>
                <w:rFonts w:hint="eastAsia" w:ascii="宋体" w:hAnsi="宋体" w:cs="宋体"/>
              </w:rPr>
              <w:t>本表所提供的信息真实、准确、完整，我单位承担因提供虚假资料产生的法律责任和后果。</w:t>
            </w:r>
          </w:p>
          <w:p>
            <w:pPr>
              <w:rPr>
                <w:rFonts w:ascii="宋体"/>
              </w:rPr>
            </w:pPr>
          </w:p>
          <w:p>
            <w:pPr>
              <w:rPr>
                <w:rFonts w:ascii="宋体"/>
              </w:rPr>
            </w:pPr>
          </w:p>
          <w:p>
            <w:pPr>
              <w:rPr>
                <w:rFonts w:ascii="宋体"/>
              </w:rPr>
            </w:pPr>
          </w:p>
          <w:p>
            <w:pPr>
              <w:rPr>
                <w:rFonts w:ascii="宋体"/>
              </w:rPr>
            </w:pPr>
          </w:p>
          <w:p>
            <w:pPr>
              <w:rPr>
                <w:rFonts w:ascii="宋体"/>
              </w:rPr>
            </w:pPr>
          </w:p>
          <w:p>
            <w:pPr>
              <w:ind w:firstLine="420" w:firstLineChars="200"/>
              <w:rPr>
                <w:rFonts w:ascii="宋体"/>
              </w:rPr>
            </w:pPr>
            <w:r>
              <w:rPr>
                <w:rFonts w:hint="eastAsia" w:ascii="宋体" w:hAnsi="宋体" w:cs="宋体"/>
              </w:rPr>
              <w:t>授权签署人（签章）：</w:t>
            </w:r>
            <w:r>
              <w:rPr>
                <w:rFonts w:ascii="宋体" w:hAnsi="宋体" w:cs="宋体"/>
              </w:rPr>
              <w:t xml:space="preserve">                     </w:t>
            </w:r>
            <w:r>
              <w:rPr>
                <w:rFonts w:hint="eastAsia" w:ascii="宋体" w:hAnsi="宋体" w:cs="宋体"/>
              </w:rPr>
              <w:t>授权签署人（签章）：</w:t>
            </w:r>
          </w:p>
          <w:p>
            <w:pPr>
              <w:ind w:firstLine="420" w:firstLineChars="200"/>
              <w:rPr>
                <w:rFonts w:ascii="宋体"/>
              </w:rPr>
            </w:pPr>
            <w:r>
              <w:rPr>
                <w:rFonts w:hint="eastAsia" w:ascii="宋体" w:hAnsi="宋体" w:cs="宋体"/>
              </w:rPr>
              <w:t>委托人（章）：</w:t>
            </w:r>
            <w:r>
              <w:rPr>
                <w:rFonts w:ascii="宋体" w:hAnsi="宋体" w:cs="宋体"/>
              </w:rPr>
              <w:t xml:space="preserve">                           </w:t>
            </w:r>
            <w:r>
              <w:rPr>
                <w:rFonts w:hint="eastAsia" w:ascii="宋体" w:hAnsi="宋体" w:cs="宋体"/>
              </w:rPr>
              <w:t>涉税专业服务机构（章）：</w:t>
            </w:r>
          </w:p>
          <w:p>
            <w:pPr>
              <w:rPr>
                <w:rFonts w:ascii="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rPr>
                <w:rFonts w:ascii="宋体"/>
              </w:rPr>
            </w:pPr>
          </w:p>
        </w:tc>
      </w:tr>
    </w:tbl>
    <w:p>
      <w:pPr>
        <w:snapToGrid w:val="0"/>
        <w:spacing w:line="360" w:lineRule="auto"/>
        <w:ind w:firstLine="420" w:firstLineChars="200"/>
        <w:rPr>
          <w:rFonts w:ascii="宋体"/>
        </w:rPr>
      </w:pPr>
      <w:r>
        <w:rPr>
          <w:rFonts w:hint="eastAsia" w:ascii="宋体" w:hAnsi="宋体" w:cs="宋体"/>
        </w:rPr>
        <w:t>经办人员：</w:t>
      </w:r>
      <w:r>
        <w:rPr>
          <w:rFonts w:ascii="宋体" w:hAnsi="宋体" w:cs="宋体"/>
        </w:rPr>
        <w:t xml:space="preserve">                   </w:t>
      </w:r>
      <w:r>
        <w:rPr>
          <w:rFonts w:hint="eastAsia" w:ascii="宋体" w:hAnsi="宋体" w:cs="宋体"/>
        </w:rPr>
        <w:t>接收人：</w:t>
      </w:r>
      <w:r>
        <w:rPr>
          <w:rFonts w:ascii="宋体" w:hAnsi="宋体" w:cs="宋体"/>
        </w:rPr>
        <w:t xml:space="preserve">                 </w:t>
      </w:r>
      <w:r>
        <w:rPr>
          <w:rFonts w:hint="eastAsia" w:ascii="宋体" w:hAnsi="宋体" w:cs="宋体"/>
        </w:rPr>
        <w:t>税务机关（章）</w:t>
      </w:r>
    </w:p>
    <w:p>
      <w:pPr>
        <w:snapToGrid w:val="0"/>
        <w:spacing w:line="360" w:lineRule="auto"/>
        <w:ind w:firstLine="480"/>
        <w:rPr>
          <w:rFonts w:ascii="宋体"/>
        </w:rPr>
      </w:pPr>
      <w:r>
        <w:rPr>
          <w:rFonts w:ascii="宋体" w:hAnsi="宋体" w:cs="宋体"/>
        </w:rPr>
        <w:t xml:space="preserve">                                                         </w:t>
      </w: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p>
    <w:p>
      <w:pPr>
        <w:snapToGrid w:val="0"/>
        <w:jc w:val="center"/>
        <w:rPr>
          <w:rFonts w:ascii="宋体"/>
        </w:rPr>
      </w:pPr>
      <w:r>
        <w:rPr>
          <w:rFonts w:hint="eastAsia" w:ascii="宋体" w:hAnsi="宋体" w:cs="宋体"/>
        </w:rPr>
        <w:t>国家税务总局监制</w:t>
      </w:r>
    </w:p>
    <w:p>
      <w:pPr>
        <w:snapToGrid w:val="0"/>
        <w:jc w:val="center"/>
        <w:rPr>
          <w:rFonts w:ascii="宋体"/>
        </w:rPr>
      </w:pPr>
    </w:p>
    <w:p>
      <w:pPr>
        <w:snapToGrid w:val="0"/>
        <w:jc w:val="center"/>
        <w:rPr>
          <w:rFonts w:ascii="宋体"/>
        </w:rPr>
      </w:pPr>
    </w:p>
    <w:p>
      <w:pPr>
        <w:snapToGrid w:val="0"/>
        <w:rPr>
          <w:rFonts w:ascii="宋体"/>
        </w:rPr>
        <w:sectPr>
          <w:pgSz w:w="11906" w:h="16838"/>
          <w:pgMar w:top="1440" w:right="1800" w:bottom="1440" w:left="1800" w:header="851" w:footer="992" w:gutter="0"/>
          <w:cols w:space="720" w:num="1"/>
          <w:docGrid w:type="lines" w:linePitch="312" w:charSpace="0"/>
        </w:sectPr>
      </w:pPr>
    </w:p>
    <w:p>
      <w:pPr>
        <w:pStyle w:val="5"/>
        <w:ind w:firstLine="422"/>
        <w:rPr>
          <w:rFonts w:cs="Times New Roman"/>
        </w:rPr>
      </w:pPr>
    </w:p>
    <w:p>
      <w:pPr>
        <w:pStyle w:val="5"/>
        <w:ind w:firstLine="422"/>
        <w:jc w:val="center"/>
        <w:rPr>
          <w:rFonts w:cs="Times New Roman"/>
        </w:rPr>
      </w:pPr>
      <w:r>
        <w:rPr>
          <w:rFonts w:hint="eastAsia" w:cs="宋体"/>
        </w:rPr>
        <w:t>填表说明</w:t>
      </w:r>
    </w:p>
    <w:p>
      <w:pPr>
        <w:pStyle w:val="5"/>
        <w:ind w:firstLine="422"/>
        <w:jc w:val="center"/>
        <w:rPr>
          <w:rFonts w:cs="Times New Roman"/>
        </w:rPr>
      </w:pPr>
    </w:p>
    <w:p>
      <w:pPr>
        <w:spacing w:line="360" w:lineRule="auto"/>
        <w:ind w:firstLine="400" w:firstLineChars="200"/>
        <w:rPr>
          <w:rFonts w:ascii="宋体" w:hAnsi="宋体"/>
          <w:sz w:val="20"/>
          <w:szCs w:val="20"/>
        </w:rPr>
      </w:pPr>
      <w:r>
        <w:rPr>
          <w:rFonts w:hint="eastAsia" w:ascii="宋体" w:hAnsi="宋体" w:cs="宋体"/>
          <w:sz w:val="20"/>
          <w:szCs w:val="20"/>
        </w:rPr>
        <w:t>一、本表适用于涉税专业服务机构在首次为委托人提供业务委托协议约定的涉税服务前或增加委托项目时填写；涉税专业服务协议要素信息发生变更或者涉税专业服务协议终止时也使用本表。</w:t>
      </w:r>
    </w:p>
    <w:p>
      <w:pPr>
        <w:pStyle w:val="6"/>
        <w:spacing w:line="360" w:lineRule="auto"/>
        <w:rPr>
          <w:rFonts w:ascii="宋体" w:hAnsi="宋体"/>
        </w:rPr>
      </w:pPr>
      <w:r>
        <w:rPr>
          <w:rFonts w:hint="eastAsia" w:ascii="宋体" w:hAnsi="宋体" w:cs="宋体"/>
        </w:rPr>
        <w:t>二、本表仅采集业务委托协议的要素信息，业务委托协议原件由涉税专业服务机构和委托人双方留存备查。</w:t>
      </w:r>
    </w:p>
    <w:p>
      <w:pPr>
        <w:pStyle w:val="6"/>
        <w:spacing w:line="360" w:lineRule="auto"/>
        <w:ind w:firstLine="400" w:firstLineChars="200"/>
        <w:rPr>
          <w:rFonts w:ascii="宋体" w:hAnsi="宋体" w:cs="宋体"/>
        </w:rPr>
      </w:pPr>
      <w:r>
        <w:rPr>
          <w:rFonts w:hint="eastAsia" w:ascii="宋体" w:hAnsi="宋体" w:cs="宋体"/>
        </w:rPr>
        <w:t>三、本表“委托协议采集编号”由系统自动生成，首次采集时不需要填写；涉税专业服务协议要素信息发生变更或者涉税专业服务协议终止时必须填写。</w:t>
      </w:r>
    </w:p>
    <w:p>
      <w:pPr>
        <w:pStyle w:val="6"/>
        <w:spacing w:line="360" w:lineRule="auto"/>
        <w:ind w:firstLine="400" w:firstLineChars="200"/>
        <w:rPr>
          <w:rFonts w:ascii="宋体" w:hAnsi="宋体"/>
        </w:rPr>
      </w:pPr>
      <w:r>
        <w:rPr>
          <w:rFonts w:hint="eastAsia" w:ascii="宋体" w:hAnsi="宋体" w:cs="宋体"/>
        </w:rPr>
        <w:t>四、本表“协议金额”和“服务协议摘要”栏次为选填项目。</w:t>
      </w:r>
    </w:p>
    <w:p>
      <w:pPr>
        <w:pStyle w:val="6"/>
        <w:spacing w:line="360" w:lineRule="auto"/>
        <w:ind w:firstLine="400" w:firstLineChars="200"/>
        <w:rPr>
          <w:rFonts w:ascii="宋体" w:hAnsi="宋体"/>
        </w:rPr>
      </w:pPr>
      <w:r>
        <w:rPr>
          <w:rFonts w:hint="eastAsia" w:ascii="宋体" w:hAnsi="宋体" w:cs="宋体"/>
        </w:rPr>
        <w:t>五、本表“是否在同一纳税年度内为委托人提供审计服务”栏次，当受托人为会计师事务所时据实勾选。</w:t>
      </w:r>
    </w:p>
    <w:p>
      <w:pPr>
        <w:pStyle w:val="6"/>
        <w:spacing w:line="360" w:lineRule="auto"/>
        <w:ind w:firstLine="400" w:firstLineChars="200"/>
        <w:rPr>
          <w:rFonts w:ascii="宋体" w:hAnsi="宋体"/>
        </w:rPr>
      </w:pPr>
      <w:r>
        <w:rPr>
          <w:rFonts w:hint="eastAsia" w:ascii="宋体" w:hAnsi="宋体" w:cs="宋体"/>
        </w:rPr>
        <w:t>六、本表“服务项目”栏次，勾选委托人与受托人协议约定的服务项目。“服务人员”栏次填写与“服务项目”对应的委派服务人员。如本机构内有重名人员，则需要填写姓名和身份证件号码。</w:t>
      </w:r>
    </w:p>
    <w:p>
      <w:pPr>
        <w:pStyle w:val="6"/>
        <w:spacing w:line="360" w:lineRule="auto"/>
        <w:ind w:firstLine="400" w:firstLineChars="200"/>
        <w:rPr>
          <w:rFonts w:ascii="宋体" w:hAnsi="宋体"/>
        </w:rPr>
      </w:pPr>
      <w:r>
        <w:rPr>
          <w:rFonts w:hint="eastAsia" w:ascii="宋体" w:hAnsi="宋体" w:cs="宋体"/>
        </w:rPr>
        <w:t>七、本表“变更涉税专业服务协议要素信息”，一是指涉税专业服务机构与委托方签订的涉税专业服务协议中，服务时间起、服务时间止、服务人员等内容发生变动；二是指原委托项目减少。</w:t>
      </w:r>
    </w:p>
    <w:p>
      <w:pPr>
        <w:pStyle w:val="6"/>
        <w:spacing w:line="360" w:lineRule="auto"/>
        <w:ind w:firstLine="400" w:firstLineChars="200"/>
        <w:rPr>
          <w:rFonts w:ascii="宋体" w:hAnsi="宋体"/>
        </w:rPr>
      </w:pPr>
      <w:r>
        <w:rPr>
          <w:rFonts w:hint="eastAsia" w:ascii="宋体" w:hAnsi="宋体" w:cs="宋体"/>
        </w:rPr>
        <w:t>八、涉税专业服务协议信息发生变更的，应当自变更之日起</w:t>
      </w:r>
      <w:r>
        <w:rPr>
          <w:rFonts w:ascii="宋体" w:hAnsi="宋体" w:cs="宋体"/>
        </w:rPr>
        <w:t>30</w:t>
      </w:r>
      <w:r>
        <w:rPr>
          <w:rFonts w:hint="eastAsia" w:ascii="宋体" w:hAnsi="宋体" w:cs="宋体"/>
        </w:rPr>
        <w:t>日内向主管税务机关报送本表。</w:t>
      </w:r>
    </w:p>
    <w:p>
      <w:pPr>
        <w:pStyle w:val="6"/>
        <w:spacing w:line="360" w:lineRule="auto"/>
        <w:ind w:firstLine="400" w:firstLineChars="200"/>
        <w:rPr>
          <w:rFonts w:ascii="宋体" w:hAnsi="宋体"/>
        </w:rPr>
      </w:pPr>
      <w:r>
        <w:rPr>
          <w:rFonts w:hint="eastAsia" w:ascii="宋体" w:hAnsi="宋体" w:cs="宋体"/>
        </w:rPr>
        <w:t>九、表中金额单位为“元”。</w:t>
      </w:r>
    </w:p>
    <w:p>
      <w:pPr>
        <w:spacing w:line="360" w:lineRule="auto"/>
        <w:ind w:firstLine="400" w:firstLineChars="200"/>
        <w:rPr>
          <w:rFonts w:ascii="宋体" w:hAnsi="宋体"/>
          <w:sz w:val="20"/>
          <w:szCs w:val="20"/>
        </w:rPr>
      </w:pPr>
      <w:r>
        <w:rPr>
          <w:rFonts w:hint="eastAsia" w:ascii="宋体" w:hAnsi="宋体" w:cs="宋体"/>
          <w:sz w:val="20"/>
          <w:szCs w:val="20"/>
        </w:rPr>
        <w:t>十、本表原则上应当通过网上办税系统报送，因客观原因无法通过网上办税系统报送的，应当在非征期内通过实体办税服务厅报送。</w:t>
      </w:r>
    </w:p>
    <w:p>
      <w:pPr>
        <w:spacing w:line="360" w:lineRule="auto"/>
        <w:ind w:firstLine="400" w:firstLineChars="200"/>
        <w:rPr>
          <w:rFonts w:ascii="宋体" w:hAnsi="宋体"/>
          <w:sz w:val="20"/>
          <w:szCs w:val="20"/>
        </w:rPr>
      </w:pPr>
      <w:r>
        <w:rPr>
          <w:rFonts w:hint="eastAsia" w:ascii="宋体" w:hAnsi="宋体" w:cs="宋体"/>
          <w:sz w:val="20"/>
          <w:szCs w:val="20"/>
        </w:rPr>
        <w:t>十一、本表一式三份，税务机关和委托人、涉税专业服务机构各留存一份。</w:t>
      </w:r>
    </w:p>
    <w:p>
      <w:pPr>
        <w:rPr>
          <w:rFonts w:ascii="宋体"/>
        </w:rPr>
      </w:pPr>
    </w:p>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32578"/>
    <w:multiLevelType w:val="multilevel"/>
    <w:tmpl w:val="4BD3257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42633"/>
    <w:rsid w:val="14242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3"/>
    <w:uiPriority w:val="0"/>
    <w:pPr>
      <w:widowControl w:val="0"/>
      <w:jc w:val="both"/>
    </w:pPr>
    <w:rPr>
      <w:rFonts w:ascii="Calibri" w:hAnsi="Calibri" w:eastAsia="宋体" w:cs="Calibri"/>
      <w:kern w:val="2"/>
      <w:sz w:val="21"/>
      <w:szCs w:val="21"/>
      <w:lang w:val="en-US" w:eastAsia="zh-CN" w:bidi="ar-SA"/>
    </w:rPr>
  </w:style>
  <w:style w:type="paragraph" w:customStyle="1" w:styleId="5">
    <w:name w:val="一级标题_0"/>
    <w:basedOn w:val="1"/>
    <w:uiPriority w:val="0"/>
    <w:pPr>
      <w:ind w:firstLine="420"/>
      <w:outlineLvl w:val="2"/>
    </w:pPr>
    <w:rPr>
      <w:rFonts w:ascii="Arial" w:hAnsi="Arial" w:cs="Arial"/>
      <w:b/>
      <w:bCs/>
      <w:szCs w:val="21"/>
    </w:rPr>
  </w:style>
  <w:style w:type="paragraph" w:customStyle="1" w:styleId="6">
    <w:name w:val="需求正文_0"/>
    <w:basedOn w:val="1"/>
    <w:uiPriority w:val="0"/>
    <w:pPr>
      <w:ind w:firstLine="420"/>
    </w:pPr>
    <w:rPr>
      <w:rFonts w:ascii="Arial" w:hAnsi="Arial"/>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2021-01-20T04:08:00Z</dcterms:created>
  <dc:creator> </dc:creator>
  <cp:lastModifiedBy> </cp:lastModifiedBy>
  <dcterms:modified xsi:type="dcterms:W3CDTF">2021-01-20T04:08:46Z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