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CB43"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525062AF">
      <w:pPr>
        <w:pStyle w:val="4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昆玉税务局2024年11月非正常户纳税人清册</w:t>
      </w:r>
      <w:bookmarkEnd w:id="0"/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88"/>
        <w:gridCol w:w="1049"/>
        <w:gridCol w:w="971"/>
        <w:gridCol w:w="2474"/>
        <w:gridCol w:w="2935"/>
      </w:tblGrid>
      <w:tr w14:paraId="7F59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 w14:paraId="3DB8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7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91659009MABTPWQA4P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新疆福科思禽业科技发展有限公司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A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王奎陇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新疆昆玉市玉都街道惠宁路4号气象楼304室</w:t>
            </w:r>
          </w:p>
        </w:tc>
      </w:tr>
      <w:tr w14:paraId="765F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91659009MA7AACGQ02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新疆福科思食品有限公司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新疆昆玉市玉都街道经济技术开发区管委会四楼433号</w:t>
            </w:r>
          </w:p>
        </w:tc>
      </w:tr>
      <w:tr w14:paraId="1D06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91659009MABTYKWM78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新疆福科思农业科技发展有限公司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王奎陇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新疆昆玉市玉都街道惠宁路4号气象楼305室</w:t>
            </w:r>
          </w:p>
        </w:tc>
      </w:tr>
    </w:tbl>
    <w:p w14:paraId="50870B39"/>
    <w:p w14:paraId="74FC5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A40E9"/>
    <w:rsid w:val="091A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2024-12-02T07:50:00Z</dcterms:created>
  <dc:creator>北 悸安凉</dc:creator>
  <cp:lastModifiedBy>北 悸安凉</cp:lastModifiedBy>
  <dcterms:modified xsi:type="dcterms:W3CDTF">2024-12-02T07:51:19Z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9C19F923F67C43BBBE6EDFC0B4BE4B26_11</vt:lpwstr>
  </property>
</Properties>
</file>