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rPr>
      </w:pPr>
      <w:r>
        <w:rPr>
          <w:rFonts w:hint="eastAsia" w:ascii="方正小标宋简体" w:hAnsi="方正小标宋简体" w:eastAsia="方正小标宋简体" w:cs="方正小标宋简体"/>
          <w:b w:val="0"/>
          <w:bCs w:val="0"/>
          <w:i w:val="0"/>
          <w:iCs w:val="0"/>
          <w:caps w:val="0"/>
          <w:color w:val="000000"/>
          <w:spacing w:val="0"/>
          <w:kern w:val="0"/>
          <w:sz w:val="44"/>
          <w:szCs w:val="44"/>
          <w:bdr w:val="none" w:color="auto" w:sz="0" w:space="0"/>
          <w:lang w:val="en-US" w:eastAsia="zh-CN" w:bidi="ar"/>
        </w:rPr>
        <w:t>国家税务总局克拉玛依市乌尔禾区税务局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rPr>
      </w:pPr>
      <w:r>
        <w:rPr>
          <w:rFonts w:hint="eastAsia" w:ascii="方正小标宋简体" w:hAnsi="方正小标宋简体" w:eastAsia="方正小标宋简体" w:cs="方正小标宋简体"/>
          <w:b w:val="0"/>
          <w:bCs w:val="0"/>
          <w:i w:val="0"/>
          <w:iCs w:val="0"/>
          <w:caps w:val="0"/>
          <w:color w:val="000000"/>
          <w:spacing w:val="0"/>
          <w:kern w:val="0"/>
          <w:sz w:val="44"/>
          <w:szCs w:val="44"/>
          <w:bdr w:val="none" w:color="auto" w:sz="0" w:space="0"/>
          <w:lang w:val="en-US" w:eastAsia="zh-CN" w:bidi="ar"/>
        </w:rPr>
        <w:t>责令限期改正通知书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宋体" w:hAnsi="宋体" w:eastAsia="宋体" w:cs="宋体"/>
          <w:i w:val="0"/>
          <w:iCs w:val="0"/>
          <w:caps w:val="0"/>
          <w:color w:val="000000"/>
          <w:spacing w:val="0"/>
          <w:kern w:val="0"/>
          <w:sz w:val="30"/>
          <w:szCs w:val="30"/>
          <w:bdr w:val="none" w:color="auto" w:sz="0" w:space="0"/>
          <w:lang w:val="en-US" w:eastAsia="zh-CN" w:bidi="ar"/>
        </w:rPr>
      </w:pPr>
      <w:r>
        <w:rPr>
          <w:rFonts w:hint="eastAsia" w:ascii="仿宋_GB2312" w:hAnsi="仿宋_GB2312" w:eastAsia="仿宋_GB2312" w:cs="仿宋_GB2312"/>
          <w:i w:val="0"/>
          <w:iCs w:val="0"/>
          <w:caps w:val="0"/>
          <w:color w:val="000000"/>
          <w:spacing w:val="0"/>
          <w:kern w:val="0"/>
          <w:sz w:val="30"/>
          <w:szCs w:val="30"/>
          <w:bdr w:val="none" w:color="auto" w:sz="0" w:space="0"/>
          <w:lang w:val="en-US" w:eastAsia="zh-CN" w:bidi="ar"/>
        </w:rPr>
        <w:t>乌区税限改〔2023〕1号</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宋体" w:hAnsi="宋体" w:eastAsia="宋体" w:cs="宋体"/>
          <w:i w:val="0"/>
          <w:iCs w:val="0"/>
          <w:caps w:val="0"/>
          <w:color w:val="000000"/>
          <w:spacing w:val="0"/>
          <w:kern w:val="0"/>
          <w:sz w:val="27"/>
          <w:szCs w:val="27"/>
          <w:bdr w:val="none" w:color="auto" w:sz="0" w:space="0"/>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left"/>
        <w:textAlignment w:val="auto"/>
        <w:rPr>
          <w:rFonts w:hint="eastAsia" w:ascii="仿宋_GB2312" w:hAnsi="仿宋_GB2312" w:eastAsia="仿宋_GB2312" w:cs="仿宋_GB2312"/>
          <w:i w:val="0"/>
          <w:iCs w:val="0"/>
          <w:caps w:val="0"/>
          <w:color w:val="000000"/>
          <w:spacing w:val="0"/>
          <w:kern w:val="0"/>
          <w:sz w:val="32"/>
          <w:szCs w:val="32"/>
          <w:bdr w:val="none" w:color="auto" w:sz="0" w:space="0"/>
          <w:lang w:val="en-US" w:eastAsia="zh-CN" w:bidi="ar"/>
        </w:rPr>
      </w:pPr>
      <w:r>
        <w:rPr>
          <w:rFonts w:hint="eastAsia" w:ascii="仿宋_GB2312" w:hAnsi="仿宋_GB2312" w:eastAsia="仿宋_GB2312" w:cs="仿宋_GB2312"/>
          <w:i w:val="0"/>
          <w:iCs w:val="0"/>
          <w:caps w:val="0"/>
          <w:color w:val="000000"/>
          <w:spacing w:val="0"/>
          <w:kern w:val="0"/>
          <w:sz w:val="32"/>
          <w:szCs w:val="32"/>
          <w:bdr w:val="none" w:color="auto" w:sz="0" w:space="0"/>
          <w:lang w:val="en-US" w:eastAsia="zh-CN" w:bidi="ar"/>
        </w:rPr>
        <w:t>杨勇（622428********1416）：</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kern w:val="0"/>
          <w:sz w:val="32"/>
          <w:szCs w:val="32"/>
          <w:bdr w:val="none" w:color="auto" w:sz="0" w:space="0"/>
          <w:lang w:val="en-US" w:eastAsia="zh-CN" w:bidi="ar"/>
        </w:rPr>
      </w:pPr>
      <w:r>
        <w:rPr>
          <w:rFonts w:hint="eastAsia" w:ascii="仿宋_GB2312" w:hAnsi="仿宋_GB2312" w:eastAsia="仿宋_GB2312" w:cs="仿宋_GB2312"/>
          <w:i w:val="0"/>
          <w:iCs w:val="0"/>
          <w:caps w:val="0"/>
          <w:color w:val="000000"/>
          <w:spacing w:val="0"/>
          <w:kern w:val="0"/>
          <w:sz w:val="32"/>
          <w:szCs w:val="32"/>
          <w:bdr w:val="none" w:color="auto" w:sz="0" w:space="0"/>
          <w:lang w:val="en-US" w:eastAsia="zh-CN" w:bidi="ar"/>
        </w:rPr>
        <w:t>你未按照《中华人民共和国税收征收管理法》第二十五条及相关法律法规规定的期限办理个人所得税综合所得汇算清缴申报。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lang w:val="en-US" w:eastAsia="zh-CN" w:bidi="ar"/>
        </w:rPr>
        <w:t> 根据《中华人民共和国税收征收管理法》第六十二条的有关规定，限你于2023年10月19日前到国家税务总局克拉玛依市乌尔禾区税务局办税服务厅（克拉玛依市乌尔禾区柳树街街道5号）或通过个人所得税APP进行纳税申报，改正税务违法行为。逾期仍不改正的，将按照《中华人民共和国税收征收管理法》的相关规定进行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righ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lang w:val="en-US" w:eastAsia="zh-CN" w:bidi="ar"/>
        </w:rPr>
        <w:t>国家税务总局克拉玛依市乌尔禾区税务局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lang w:val="en-US" w:eastAsia="zh-CN" w:bidi="ar"/>
        </w:rPr>
        <w:t>　　2023年10月11日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2YjQ3MTMyMWEyZWI4ZWJiZGY5OGY4MDRlNzIyYWEifQ=="/>
  </w:docVars>
  <w:rsids>
    <w:rsidRoot w:val="00000000"/>
    <w:rsid w:val="2F065CE2"/>
    <w:rsid w:val="3B7C7A57"/>
    <w:rsid w:val="6F430ED7"/>
    <w:rsid w:val="7CAC7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2023-11-01T08:45:36Z</dcterms:created>
  <dc:creator>Administrator</dc:creator>
  <cp:lastModifiedBy>·</cp:lastModifiedBy>
  <dcterms:modified xsi:type="dcterms:W3CDTF">2023-11-01T08:58:01Z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33FC2ADDAA9F4D9BA0BC01497014298F_12</vt:lpwstr>
  </property>
</Properties>
</file>