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国家税务总局乌鲁木齐经济技术开发区（头屯河区）税务局2025年税收宣传服务项目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成交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JKQTTHSW2025-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国家税务总局乌鲁木齐经济技术开发区（头屯河区）税务局2025年税收宣传服务项目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结果：</w:t>
      </w:r>
    </w:p>
    <w:tbl>
      <w:tblPr>
        <w:tblStyle w:val="4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2199"/>
        <w:gridCol w:w="1985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</w:trPr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6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成交金额(元)</w:t>
            </w:r>
          </w:p>
        </w:tc>
        <w:tc>
          <w:tcPr>
            <w:tcW w:w="206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成交供应商名称</w:t>
            </w:r>
          </w:p>
        </w:tc>
        <w:tc>
          <w:tcPr>
            <w:tcW w:w="378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</w:trPr>
        <w:tc>
          <w:tcPr>
            <w:tcW w:w="0" w:type="auto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投标报价：347500.00 （元）</w:t>
            </w:r>
          </w:p>
        </w:tc>
        <w:tc>
          <w:tcPr>
            <w:tcW w:w="206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乌鲁木齐经济技术开发区绿谷融媒有限公司</w:t>
            </w:r>
          </w:p>
        </w:tc>
        <w:tc>
          <w:tcPr>
            <w:tcW w:w="378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新疆乌鲁木齐市经济技术开发区（头屯河区）阿里山街566号建投大厦16楼1607室（中国（新疆）自由贸易试验区）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服务类主要标的信息：制作总时长不少于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分钟的微电影、微视频类作品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重大活动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策划、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素材记录不少于10次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稿件撰写不少于6次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张哲、刘文君、王怡菲（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采购人代表）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参照原国家计委计价格【2002】1980 号文下浮 40 %的计算方法收取。其中按上述标准计算不足3000元的，参照《国家发展改革委关于进一步放开建设项目专业服务价格的通知》发改价格(2015〕299号)的规定，统一按照3000元(大写：叁仟元整)收取。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3128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一个工作日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名称：国家税务总局乌鲁木齐经济技术开发区（头屯河区）税务局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地址：新疆乌鲁木齐经济技术开发区阿里山街566号建投大厦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联系方式：贺老师0991-3761144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名称：新疆世纪星工程咨询有限公司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地址：新疆乌鲁木齐市头屯河区黄山街81号一品九点阳光德港大厦5B-20层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联系人：郑倩如、李航、龚凡、杜萍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联系方式：0991-3678303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联系人：王老师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752" w:bottom="1440" w:left="1752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联系方式：0991-3791612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57F3"/>
    <w:rsid w:val="0F5B064A"/>
    <w:rsid w:val="24B76258"/>
    <w:rsid w:val="30095CB8"/>
    <w:rsid w:val="30851014"/>
    <w:rsid w:val="319F6C23"/>
    <w:rsid w:val="3B5057F3"/>
    <w:rsid w:val="42910A23"/>
    <w:rsid w:val="4CC356A4"/>
    <w:rsid w:val="50772144"/>
    <w:rsid w:val="7D531C40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769</Characters>
  <Lines>0</Lines>
  <Paragraphs>0</Paragraphs>
  <TotalTime>0</TotalTime>
  <ScaleCrop>false</ScaleCrop>
  <LinksUpToDate>false</LinksUpToDate>
  <CharactersWithSpaces>783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2025-01-21T05:18:00Z</dcterms:created>
  <dc:creator>啦啦啦小葡萄</dc:creator>
  <cp:lastModifiedBy>张博</cp:lastModifiedBy>
  <dcterms:modified xsi:type="dcterms:W3CDTF">2025-03-25T07:56:34Z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8A57890C4E2542E39B5C07CCF586449F_11</vt:lpwstr>
  </property>
  <property fmtid="{D5CDD505-2E9C-101B-9397-08002B2CF9AE}" pid="4" name="KSOTemplateDocerSaveRecord">
    <vt:lpwstr>eyJoZGlkIjoiZDA4NjMzYjM0MWQ0ZjUxODczMTJlNDk4YmQzODY5NzYiLCJ1c2VySWQiOiIzNTcxNTk2MjEifQ==</vt:lpwstr>
  </property>
</Properties>
</file>