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黑体"/>
          <w:color w:val="000000"/>
          <w:spacing w:val="20"/>
          <w:kern w:val="44"/>
          <w:sz w:val="44"/>
          <w:szCs w:val="44"/>
          <w:lang w:val="en-GB"/>
        </w:rPr>
      </w:pPr>
      <w:bookmarkStart w:id="0" w:name="_GoBack"/>
      <w:bookmarkEnd w:id="0"/>
      <w:r>
        <w:rPr>
          <w:rFonts w:hint="eastAsia" w:ascii="宋体" w:hAnsi="宋体" w:eastAsia="宋体" w:cs="黑体"/>
          <w:color w:val="000000"/>
          <w:spacing w:val="20"/>
          <w:kern w:val="44"/>
          <w:sz w:val="44"/>
          <w:szCs w:val="44"/>
          <w:lang w:val="en-GB" w:eastAsia="zh-CN"/>
        </w:rPr>
        <w:t>国家税务总局乌鲁木齐经济技术开发区（头屯河区）</w:t>
      </w:r>
      <w:r>
        <w:rPr>
          <w:rFonts w:hint="eastAsia" w:ascii="宋体" w:hAnsi="宋体" w:cs="黑体"/>
          <w:color w:val="000000"/>
          <w:spacing w:val="20"/>
          <w:kern w:val="44"/>
          <w:sz w:val="44"/>
          <w:szCs w:val="44"/>
          <w:lang w:val="en-GB"/>
        </w:rPr>
        <w:t>税务局</w:t>
      </w:r>
    </w:p>
    <w:p>
      <w:pPr>
        <w:adjustRightInd w:val="0"/>
        <w:snapToGrid w:val="0"/>
        <w:spacing w:line="360" w:lineRule="auto"/>
        <w:jc w:val="center"/>
        <w:rPr>
          <w:rFonts w:hint="eastAsia" w:ascii="宋体" w:hAnsi="宋体" w:cs="黑体"/>
          <w:color w:val="000000"/>
          <w:spacing w:val="20"/>
          <w:kern w:val="44"/>
          <w:sz w:val="52"/>
          <w:szCs w:val="52"/>
          <w:lang w:val="en-GB"/>
        </w:rPr>
      </w:pPr>
      <w:r>
        <w:rPr>
          <w:rFonts w:hint="eastAsia" w:ascii="宋体" w:hAnsi="宋体" w:cs="黑体"/>
          <w:color w:val="000000"/>
          <w:spacing w:val="20"/>
          <w:kern w:val="44"/>
          <w:sz w:val="52"/>
          <w:szCs w:val="52"/>
          <w:lang w:val="en-GB"/>
        </w:rPr>
        <w:t>责令限期改正通知书</w:t>
      </w:r>
    </w:p>
    <w:p>
      <w:pPr>
        <w:adjustRightInd w:val="0"/>
        <w:snapToGrid w:val="0"/>
        <w:spacing w:line="360" w:lineRule="auto"/>
        <w:jc w:val="center"/>
        <w:rPr>
          <w:rFonts w:ascii="宋体" w:hAnsi="宋体"/>
          <w:color w:val="000000"/>
          <w:spacing w:val="20"/>
          <w:sz w:val="32"/>
          <w:szCs w:val="32"/>
        </w:rPr>
      </w:pPr>
      <w:r>
        <w:rPr>
          <w:rFonts w:hint="eastAsia" w:ascii="仿宋_GB2312" w:hAnsi="Times New Roman" w:eastAsia="仿宋_GB2312" w:cs="Times New Roman"/>
          <w:color w:val="000000"/>
          <w:sz w:val="32"/>
          <w:lang w:eastAsia="zh-CN"/>
        </w:rPr>
        <w:t>乌经</w:t>
      </w:r>
      <w:r>
        <w:rPr>
          <w:rFonts w:hint="eastAsia" w:ascii="仿宋_GB2312" w:eastAsia="仿宋_GB2312"/>
          <w:color w:val="000000"/>
          <w:sz w:val="32"/>
        </w:rPr>
        <w:t>税限改〔</w:t>
      </w:r>
      <w:r>
        <w:rPr>
          <w:rFonts w:hint="eastAsia" w:ascii="仿宋_GB2312" w:eastAsia="仿宋_GB2312"/>
          <w:color w:val="000000"/>
          <w:sz w:val="32"/>
          <w:lang w:val="en-US" w:eastAsia="zh-CN"/>
        </w:rPr>
        <w:t>2023</w:t>
      </w:r>
      <w:r>
        <w:rPr>
          <w:rFonts w:hint="eastAsia" w:ascii="仿宋_GB2312" w:eastAsia="仿宋_GB2312"/>
          <w:color w:val="000000"/>
          <w:sz w:val="32"/>
        </w:rPr>
        <w:t>〕</w:t>
      </w:r>
      <w:r>
        <w:rPr>
          <w:rFonts w:hint="eastAsia" w:ascii="仿宋" w:hAnsi="仿宋" w:eastAsia="仿宋" w:cs="仿宋"/>
          <w:color w:val="000000"/>
          <w:sz w:val="32"/>
          <w:szCs w:val="24"/>
          <w:lang w:val="zh-CN"/>
        </w:rPr>
        <w:t>100000500</w:t>
      </w:r>
      <w:r>
        <w:rPr>
          <w:rFonts w:hint="eastAsia" w:ascii="仿宋" w:hAnsi="仿宋" w:eastAsia="仿宋" w:cs="仿宋"/>
          <w:color w:val="000000"/>
          <w:sz w:val="32"/>
          <w:szCs w:val="24"/>
          <w:lang w:val="en-US" w:eastAsia="zh-CN"/>
        </w:rPr>
        <w:t>2</w:t>
      </w:r>
      <w:r>
        <w:rPr>
          <w:rFonts w:hint="eastAsia" w:ascii="仿宋_GB2312" w:eastAsia="仿宋_GB2312"/>
          <w:color w:val="000000"/>
          <w:sz w:val="32"/>
        </w:rPr>
        <w:t>号</w:t>
      </w:r>
    </w:p>
    <w:p>
      <w:pPr>
        <w:ind w:firstLine="560"/>
        <w:rPr>
          <w:rFonts w:hAnsi="宋体"/>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color w:val="000000"/>
          <w:sz w:val="32"/>
        </w:rPr>
      </w:pPr>
      <w:r>
        <w:rPr>
          <w:rFonts w:hint="eastAsia" w:ascii="仿宋_GB2312" w:hAnsi="Times New Roman" w:eastAsia="仿宋_GB2312" w:cs="Times New Roman"/>
          <w:color w:val="000000"/>
          <w:sz w:val="32"/>
          <w:lang w:eastAsia="zh-CN"/>
        </w:rPr>
        <w:t>师为朋等</w:t>
      </w:r>
      <w:r>
        <w:rPr>
          <w:rFonts w:hint="eastAsia" w:ascii="仿宋_GB2312" w:hAnsi="Times New Roman" w:eastAsia="仿宋_GB2312" w:cs="Times New Roman"/>
          <w:color w:val="000000"/>
          <w:sz w:val="32"/>
          <w:lang w:val="en-US" w:eastAsia="zh-CN"/>
        </w:rPr>
        <w:t>304</w:t>
      </w:r>
      <w:r>
        <w:rPr>
          <w:rFonts w:hint="eastAsia" w:ascii="仿宋_GB2312" w:hAnsi="Times New Roman" w:eastAsia="仿宋_GB2312" w:cs="Times New Roman"/>
          <w:color w:val="000000"/>
          <w:sz w:val="32"/>
          <w:lang w:eastAsia="zh-CN"/>
        </w:rPr>
        <w:t>位纳税人</w:t>
      </w:r>
      <w:r>
        <w:rPr>
          <w:rFonts w:hint="eastAsia" w:ascii="仿宋_GB2312" w:hAnsi="Times New Roman" w:eastAsia="仿宋_GB2312" w:cs="Times New Roman"/>
          <w:color w:val="000000"/>
          <w:sz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color w:val="000000"/>
          <w:sz w:val="32"/>
          <w:lang w:val="en-US" w:eastAsia="zh-CN"/>
        </w:rPr>
      </w:pPr>
      <w:r>
        <w:rPr>
          <w:rFonts w:hint="eastAsia" w:ascii="仿宋_GB2312" w:hAnsi="Times New Roman" w:eastAsia="仿宋_GB2312" w:cs="Times New Roman"/>
          <w:color w:val="000000"/>
          <w:sz w:val="32"/>
        </w:rPr>
        <w:t>你</w:t>
      </w:r>
      <w:r>
        <w:rPr>
          <w:rFonts w:hint="eastAsia" w:ascii="仿宋_GB2312" w:hAnsi="Times New Roman" w:eastAsia="仿宋_GB2312" w:cs="Times New Roman"/>
          <w:color w:val="000000"/>
          <w:sz w:val="32"/>
          <w:lang w:eastAsia="zh-CN"/>
        </w:rPr>
        <w:t>未按规定期限办理2019-2021</w:t>
      </w:r>
      <w:r>
        <w:rPr>
          <w:rFonts w:hint="eastAsia" w:ascii="仿宋_GB2312" w:hAnsi="Times New Roman" w:eastAsia="仿宋_GB2312" w:cs="Times New Roman"/>
          <w:color w:val="000000"/>
          <w:sz w:val="32"/>
          <w:lang w:val="en-US" w:eastAsia="zh-CN"/>
        </w:rPr>
        <w:t>年度期间部分年度个人所得税综合所得年度汇算纳税申报</w:t>
      </w:r>
      <w:r>
        <w:rPr>
          <w:rFonts w:hint="eastAsia" w:ascii="仿宋_GB2312" w:hAnsi="Times New Roman" w:eastAsia="仿宋_GB2312" w:cs="Times New Roman"/>
          <w:color w:val="000000"/>
          <w:sz w:val="32"/>
        </w:rPr>
        <w:t>。根据</w:t>
      </w:r>
      <w:r>
        <w:rPr>
          <w:rFonts w:hint="eastAsia" w:ascii="仿宋_GB2312" w:hAnsi="Times New Roman" w:eastAsia="仿宋_GB2312" w:cs="Times New Roman"/>
          <w:color w:val="000000"/>
          <w:sz w:val="32"/>
          <w:lang w:eastAsia="zh-CN"/>
        </w:rPr>
        <w:t>《中华人民共和国税收征收管理法》第二十五条、第六十二条规定，限你于</w:t>
      </w:r>
      <w:r>
        <w:rPr>
          <w:rFonts w:hint="eastAsia" w:ascii="仿宋_GB2312" w:hAnsi="Times New Roman" w:eastAsia="仿宋_GB2312" w:cs="Times New Roman"/>
          <w:color w:val="000000"/>
          <w:sz w:val="32"/>
          <w:lang w:val="en-US" w:eastAsia="zh-CN"/>
        </w:rPr>
        <w:t>2023年10月13日前</w:t>
      </w:r>
      <w:r>
        <w:rPr>
          <w:rFonts w:hint="eastAsia" w:ascii="仿宋_GB2312" w:hAnsi="Times New Roman" w:eastAsia="仿宋_GB2312" w:cs="Times New Roman"/>
          <w:color w:val="000000"/>
          <w:sz w:val="32"/>
          <w:lang w:eastAsia="zh-CN"/>
        </w:rPr>
        <w:t>（公告送达之日起十五日内）</w:t>
      </w:r>
      <w:r>
        <w:rPr>
          <w:rFonts w:hint="eastAsia" w:ascii="仿宋_GB2312" w:hAnsi="Times New Roman" w:eastAsia="仿宋_GB2312" w:cs="Times New Roman"/>
          <w:color w:val="000000"/>
          <w:sz w:val="32"/>
          <w:lang w:val="en-US" w:eastAsia="zh-CN"/>
        </w:rPr>
        <w:t>，向国家税务总局乌鲁木齐经济技术开发区（头屯河区）税务局第一税务所办理未申报年度个人所得税综合所得年度汇算纳税申报。逾期未按规定办理的，税务机关将按照《中华人民共和国税收征收管理法》有关规定进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color w:val="000000"/>
          <w:sz w:val="32"/>
          <w:lang w:val="en-US" w:eastAsia="zh-CN"/>
        </w:rPr>
      </w:pPr>
      <w:r>
        <w:rPr>
          <w:rFonts w:hint="eastAsia" w:ascii="仿宋_GB2312" w:hAnsi="Times New Roman" w:eastAsia="仿宋_GB2312" w:cs="Times New Roman"/>
          <w:color w:val="000000"/>
          <w:sz w:val="32"/>
          <w:lang w:val="en-US" w:eastAsia="zh-CN"/>
        </w:rPr>
        <w:t>附件：</w:t>
      </w:r>
      <w:r>
        <w:rPr>
          <w:rFonts w:hint="eastAsia" w:ascii="仿宋_GB2312" w:hAnsi="Times New Roman" w:eastAsia="仿宋_GB2312" w:cs="Times New Roman"/>
          <w:color w:val="000000"/>
          <w:sz w:val="32"/>
          <w:lang w:eastAsia="zh-CN"/>
        </w:rPr>
        <w:t>师为朋等</w:t>
      </w:r>
      <w:r>
        <w:rPr>
          <w:rFonts w:hint="eastAsia" w:ascii="仿宋_GB2312" w:hAnsi="Times New Roman" w:eastAsia="仿宋_GB2312" w:cs="Times New Roman"/>
          <w:color w:val="000000"/>
          <w:sz w:val="32"/>
          <w:lang w:val="en-US" w:eastAsia="zh-CN"/>
        </w:rPr>
        <w:t>304</w:t>
      </w:r>
      <w:r>
        <w:rPr>
          <w:rFonts w:hint="eastAsia" w:ascii="仿宋_GB2312" w:hAnsi="Times New Roman" w:eastAsia="仿宋_GB2312" w:cs="Times New Roman"/>
          <w:color w:val="000000"/>
          <w:sz w:val="32"/>
          <w:lang w:eastAsia="zh-CN"/>
        </w:rPr>
        <w:t>位纳税人</w:t>
      </w:r>
      <w:r>
        <w:rPr>
          <w:rFonts w:hint="eastAsia" w:ascii="仿宋_GB2312" w:hAnsi="Times New Roman" w:eastAsia="仿宋_GB2312" w:cs="Times New Roman"/>
          <w:color w:val="000000"/>
          <w:sz w:val="32"/>
          <w:lang w:val="en-US" w:eastAsia="zh-CN"/>
        </w:rPr>
        <w:t>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240" w:firstLineChars="700"/>
        <w:textAlignment w:val="auto"/>
        <w:rPr>
          <w:rFonts w:hint="eastAsia" w:ascii="仿宋_GB2312" w:hAnsi="Times New Roman" w:eastAsia="仿宋_GB2312" w:cs="Times New Roman"/>
          <w:color w:val="000000"/>
          <w:sz w:val="32"/>
          <w:lang w:val="en-US" w:eastAsia="zh-CN"/>
        </w:rPr>
      </w:pPr>
      <w:r>
        <w:rPr>
          <w:rFonts w:hint="eastAsia" w:ascii="仿宋_GB2312" w:hAnsi="Times New Roman" w:eastAsia="仿宋_GB2312" w:cs="Times New Roman"/>
          <w:color w:val="000000"/>
          <w:sz w:val="32"/>
          <w:lang w:val="en-US" w:eastAsia="zh-CN"/>
        </w:rPr>
        <w:t>国家税务总局乌鲁木齐经济技术开发区</w:t>
      </w: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textAlignment w:val="auto"/>
        <w:rPr>
          <w:rFonts w:hint="eastAsia" w:ascii="仿宋_GB2312" w:hAnsi="Times New Roman" w:eastAsia="仿宋_GB2312" w:cs="Times New Roman"/>
          <w:color w:val="000000"/>
          <w:sz w:val="32"/>
          <w:lang w:val="en-US" w:eastAsia="zh-CN"/>
        </w:rPr>
      </w:pPr>
      <w:r>
        <w:rPr>
          <w:rFonts w:hint="eastAsia" w:ascii="仿宋_GB2312" w:hAnsi="Times New Roman" w:eastAsia="仿宋_GB2312" w:cs="Times New Roman"/>
          <w:color w:val="000000"/>
          <w:sz w:val="32"/>
          <w:lang w:val="en-US" w:eastAsia="zh-CN"/>
        </w:rPr>
        <w:t>（头屯河区）税务局</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_GB2312" w:hAnsi="Times New Roman" w:eastAsia="仿宋_GB2312" w:cs="Times New Roman"/>
          <w:color w:val="000000"/>
          <w:sz w:val="32"/>
          <w:lang w:val="en-US" w:eastAsia="zh-CN"/>
        </w:rPr>
      </w:pPr>
      <w:r>
        <w:rPr>
          <w:rFonts w:hint="eastAsia" w:ascii="仿宋_GB2312" w:hAnsi="Times New Roman" w:eastAsia="仿宋_GB2312" w:cs="Times New Roman"/>
          <w:color w:val="000000"/>
          <w:sz w:val="32"/>
          <w:lang w:val="en-US" w:eastAsia="zh-CN"/>
        </w:rPr>
        <w:t xml:space="preserve">                  2023年8月29日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OTdhODc3OTAyY2Y1NzExNDNmMjg1NjFmMzA3ZTQifQ=="/>
  </w:docVars>
  <w:rsids>
    <w:rsidRoot w:val="00172A27"/>
    <w:rsid w:val="07057D69"/>
    <w:rsid w:val="076059B4"/>
    <w:rsid w:val="0FD2363C"/>
    <w:rsid w:val="175F78CE"/>
    <w:rsid w:val="1A477A4C"/>
    <w:rsid w:val="1B38339A"/>
    <w:rsid w:val="20403A26"/>
    <w:rsid w:val="223F5399"/>
    <w:rsid w:val="25827C88"/>
    <w:rsid w:val="260D3EF9"/>
    <w:rsid w:val="296F0BE0"/>
    <w:rsid w:val="29A7276E"/>
    <w:rsid w:val="2D893861"/>
    <w:rsid w:val="2ECC691B"/>
    <w:rsid w:val="2ECE3163"/>
    <w:rsid w:val="334F3381"/>
    <w:rsid w:val="33CE6F83"/>
    <w:rsid w:val="3713695F"/>
    <w:rsid w:val="3F1F2886"/>
    <w:rsid w:val="44221E4A"/>
    <w:rsid w:val="45B33406"/>
    <w:rsid w:val="4757191E"/>
    <w:rsid w:val="476F4222"/>
    <w:rsid w:val="478D3ABA"/>
    <w:rsid w:val="52143BAE"/>
    <w:rsid w:val="587B3C10"/>
    <w:rsid w:val="59873EC1"/>
    <w:rsid w:val="5BF75979"/>
    <w:rsid w:val="5E7761C9"/>
    <w:rsid w:val="60DC5BD9"/>
    <w:rsid w:val="62B1517C"/>
    <w:rsid w:val="652C24EE"/>
    <w:rsid w:val="659A2EC0"/>
    <w:rsid w:val="71EC6788"/>
    <w:rsid w:val="73872BFA"/>
    <w:rsid w:val="755A3A90"/>
    <w:rsid w:val="7B2257A2"/>
    <w:rsid w:val="7B9979FD"/>
    <w:rsid w:val="7C7746EE"/>
    <w:rsid w:val="7D07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Words>
  <Characters>314</Characters>
  <Lines>0</Lines>
  <Paragraphs>0</Paragraphs>
  <TotalTime>0</TotalTime>
  <ScaleCrop>false</ScaleCrop>
  <LinksUpToDate>false</LinksUpToDate>
  <CharactersWithSpaces>332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2021-09-18T04:35:00Z</dcterms:created>
  <dc:creator>Administrator</dc:creator>
  <cp:lastModifiedBy>王怡菲</cp:lastModifiedBy>
  <dcterms:modified xsi:type="dcterms:W3CDTF">2023-08-31T11:10:04Z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93D3E8F7ED344F51B29F086DF9781108</vt:lpwstr>
  </property>
</Properties>
</file>