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华文中宋" w:hAnsi="华文中宋" w:eastAsia="华文中宋"/>
          <w:b/>
          <w:spacing w:val="2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国家税务总局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  <w:lang w:val="en-US" w:eastAsia="zh-CN"/>
        </w:rPr>
        <w:t>巴音郭楞蒙古自治</w:t>
      </w:r>
      <w:r>
        <w:rPr>
          <w:rFonts w:hint="eastAsia" w:ascii="华文中宋" w:hAnsi="华文中宋" w:eastAsia="华文中宋"/>
          <w:b/>
          <w:spacing w:val="-28"/>
          <w:sz w:val="44"/>
          <w:szCs w:val="44"/>
        </w:rPr>
        <w:t>州税务局稽查局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auto"/>
        <w:jc w:val="center"/>
        <w:textAlignment w:val="auto"/>
        <w:rPr>
          <w:rFonts w:hint="eastAsia" w:ascii="华文中宋" w:hAnsi="华文中宋" w:eastAsia="华文中宋"/>
          <w:b/>
          <w:sz w:val="72"/>
          <w:szCs w:val="72"/>
        </w:rPr>
      </w:pPr>
      <w:r>
        <w:rPr>
          <w:rFonts w:hint="eastAsia" w:ascii="华文中宋" w:hAnsi="华文中宋" w:eastAsia="华文中宋"/>
          <w:b/>
          <w:sz w:val="72"/>
          <w:szCs w:val="72"/>
        </w:rPr>
        <w:t>催  告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4" w:after="100" w:afterAutospacing="1" w:line="360" w:lineRule="auto"/>
        <w:ind w:right="26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（申请人民法院强制执行适用）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巴税稽强催〔2025〕13号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385445</wp:posOffset>
                </wp:positionV>
                <wp:extent cx="5687695" cy="635"/>
                <wp:effectExtent l="0" t="20320" r="12065" b="247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straightConnector1">
                          <a:avLst/>
                        </a:prstGeom>
                        <a:ln w="412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.55pt;margin-top:30.35pt;height:0.05pt;width:447.85pt;z-index:251659264;mso-width-relative:page;mso-height-relative:page;" filled="f" stroked="t" coordsize="21600,21600" o:gfxdata="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izU4dcAAAAJAQAADwAAAAAAAAABACAAAAAiAAAAZHJzL2Rvd25y&#10;ZXYueG1sUEsBAhQAFAAAAAgAh07iQLIrIAb/AQAA7wMAAA4AAAAAAAAAAQAgAAAAJgEAAGRycy9l&#10;Mm9Eb2MueG1sUEsFBgAAAAAGAAYAWQEAAJcFAAAAAA==&#10;">
                <v:fill on="f" focussize="0,0"/>
                <v:stroke weight="3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张丽（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居民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身份证号：652826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********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2922）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本机关于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2024</w:t>
      </w:r>
      <w:r>
        <w:rPr>
          <w:rFonts w:hint="eastAsia" w:ascii="仿宋_GB2312" w:eastAsia="仿宋_GB2312"/>
          <w:color w:val="000000"/>
          <w:sz w:val="32"/>
          <w:u w:val="none"/>
        </w:rPr>
        <w:t>年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u w:val="none"/>
        </w:rPr>
        <w:t>月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u w:val="none"/>
        </w:rPr>
        <w:t>日向你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公告</w:t>
      </w:r>
      <w:r>
        <w:rPr>
          <w:rFonts w:hint="eastAsia" w:ascii="仿宋_GB2312" w:eastAsia="仿宋_GB2312"/>
          <w:color w:val="000000"/>
          <w:sz w:val="32"/>
          <w:u w:val="none"/>
        </w:rPr>
        <w:t>送达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《税务行政处罚决定书》（巴税稽罚〔2024〕17号）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,</w:t>
      </w:r>
      <w:r>
        <w:rPr>
          <w:rFonts w:hint="eastAsia" w:ascii="仿宋_GB2312" w:eastAsia="仿宋_GB2312"/>
          <w:color w:val="000000"/>
          <w:sz w:val="32"/>
          <w:u w:val="none"/>
        </w:rPr>
        <w:t>你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  <w:lang w:val="en-US" w:eastAsia="zh-CN"/>
        </w:rPr>
        <w:t>逾期未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履行本机关作出的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  <w:lang w:eastAsia="zh-CN"/>
        </w:rPr>
        <w:t>行政处罚决定</w:t>
      </w:r>
      <w:r>
        <w:rPr>
          <w:rFonts w:hint="eastAsia" w:ascii="仿宋_GB2312" w:hAnsi="Times New Roman" w:eastAsia="仿宋_GB2312" w:cs="Times New Roman"/>
          <w:color w:val="000000"/>
          <w:sz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根据《中华人民共和国行政强制法》第五十四条规定，现依法向你催告，请你自收到本催告书之日起十日内履行下列义务：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1.到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zh-CN"/>
        </w:rPr>
        <w:t>国家税务总局库尔勒市税务局</w:t>
      </w:r>
      <w:r>
        <w:rPr>
          <w:rFonts w:hint="eastAsia" w:ascii="仿宋_GB2312" w:eastAsia="仿宋_GB2312"/>
          <w:color w:val="000000"/>
          <w:sz w:val="32"/>
          <w:u w:val="none"/>
        </w:rPr>
        <w:t>缴纳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罚款100000.00元、违法所得27572.00元。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2.到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zh-CN"/>
        </w:rPr>
        <w:t>国家税务总局库尔勒市税务局</w:t>
      </w:r>
      <w:r>
        <w:rPr>
          <w:rFonts w:hint="eastAsia" w:ascii="仿宋_GB2312" w:eastAsia="仿宋_GB2312"/>
          <w:color w:val="000000"/>
          <w:sz w:val="32"/>
          <w:u w:val="none"/>
        </w:rPr>
        <w:t>缴纳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加处罚款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100000.00元。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eastAsia="仿宋_GB2312"/>
          <w:color w:val="000000"/>
          <w:sz w:val="32"/>
        </w:rPr>
        <w:t>逾期仍未履行义务的，本机关将依法申请人民法院强制执行。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你在收到催告书后有权进行陈述和申辩。请你在收到本催告书之日起三日内提出陈述和申辩，逾期不陈述、申辩的视为放弃陈述和申辩的权利。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联系人：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王玉龙、师向晖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联系电话：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18109965776、18999001559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地址：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库尔勒市塔指东路28号国家税务总局巴音郭楞蒙古自治州税务局稽查局（中国银行旁）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</w:rPr>
        <w:t>执法人员（检查证号）：</w:t>
      </w: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 xml:space="preserve"> 王玉龙 新税稽6528191010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u w:val="none"/>
          <w:lang w:val="en-US" w:eastAsia="zh-CN"/>
        </w:rPr>
        <w:t>师向晖 新税稽</w:t>
      </w:r>
      <w:r>
        <w:rPr>
          <w:rFonts w:hint="eastAsia" w:ascii="仿宋_GB2312" w:eastAsia="仿宋_GB2312"/>
          <w:color w:val="000000"/>
          <w:sz w:val="32"/>
          <w:u w:val="none"/>
          <w:lang w:val="zh-CN" w:eastAsia="zh-CN"/>
        </w:rPr>
        <w:t>6528230003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303"/>
        <w:jc w:val="right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国家税务总局巴音郭楞蒙古自治州税务局稽查局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303"/>
        <w:jc w:val="center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2025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13</w:t>
      </w:r>
      <w:r>
        <w:rPr>
          <w:rFonts w:hint="eastAsia" w:ascii="仿宋_GB2312" w:eastAsia="仿宋_GB2312"/>
          <w:color w:val="000000"/>
          <w:sz w:val="32"/>
        </w:rPr>
        <w:t xml:space="preserve">日 </w:t>
      </w:r>
      <w:r>
        <w:rPr>
          <w:rFonts w:ascii="仿宋_GB2312" w:eastAsia="仿宋_GB2312"/>
          <w:color w:val="000000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303"/>
        <w:jc w:val="right"/>
        <w:textAlignment w:val="auto"/>
        <w:rPr>
          <w:rFonts w:hint="eastAsia" w:ascii="仿宋_GB2312" w:eastAsia="仿宋_GB2312"/>
          <w:color w:val="000000"/>
          <w:sz w:val="32"/>
        </w:rPr>
      </w:pPr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0263"/>
    <w:rsid w:val="05DE7032"/>
    <w:rsid w:val="076567C6"/>
    <w:rsid w:val="0B4D1D54"/>
    <w:rsid w:val="0C935E0D"/>
    <w:rsid w:val="0FE8541C"/>
    <w:rsid w:val="111C1521"/>
    <w:rsid w:val="13876807"/>
    <w:rsid w:val="151A7372"/>
    <w:rsid w:val="16853E6F"/>
    <w:rsid w:val="18E048F4"/>
    <w:rsid w:val="1C8438B0"/>
    <w:rsid w:val="1CD716A3"/>
    <w:rsid w:val="1D622F4A"/>
    <w:rsid w:val="224A3F83"/>
    <w:rsid w:val="26B41C42"/>
    <w:rsid w:val="26DB0C35"/>
    <w:rsid w:val="28120B39"/>
    <w:rsid w:val="287459C7"/>
    <w:rsid w:val="2D1F00C0"/>
    <w:rsid w:val="32712ED3"/>
    <w:rsid w:val="336A336A"/>
    <w:rsid w:val="34F96C70"/>
    <w:rsid w:val="38E50E85"/>
    <w:rsid w:val="42C00F58"/>
    <w:rsid w:val="4661273E"/>
    <w:rsid w:val="473765C4"/>
    <w:rsid w:val="47A6680A"/>
    <w:rsid w:val="4A6D586D"/>
    <w:rsid w:val="4A980442"/>
    <w:rsid w:val="4B317DE2"/>
    <w:rsid w:val="4BC020EC"/>
    <w:rsid w:val="4C625D76"/>
    <w:rsid w:val="509849EC"/>
    <w:rsid w:val="518A64E0"/>
    <w:rsid w:val="52BF01E7"/>
    <w:rsid w:val="53157446"/>
    <w:rsid w:val="556974E0"/>
    <w:rsid w:val="56C43A5D"/>
    <w:rsid w:val="571D2072"/>
    <w:rsid w:val="5CBD4639"/>
    <w:rsid w:val="5FAB183A"/>
    <w:rsid w:val="5FBC4ACF"/>
    <w:rsid w:val="5FFF44CC"/>
    <w:rsid w:val="63843C4B"/>
    <w:rsid w:val="6C454631"/>
    <w:rsid w:val="6C7919C2"/>
    <w:rsid w:val="6FFC57E1"/>
    <w:rsid w:val="70CA325C"/>
    <w:rsid w:val="71256605"/>
    <w:rsid w:val="759B12A9"/>
    <w:rsid w:val="766E20A6"/>
    <w:rsid w:val="7A996720"/>
    <w:rsid w:val="7ABF67AD"/>
    <w:rsid w:val="7DE6591B"/>
    <w:rsid w:val="7FC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  <w:style w:type="character" w:customStyle="1" w:styleId="8">
    <w:name w:val="0文书抬头"/>
    <w:qFormat/>
    <w:uiPriority w:val="0"/>
    <w:rPr>
      <w:rFonts w:ascii="宋体" w:hAnsi="宋体" w:eastAsia="宋体"/>
      <w:b/>
      <w:bCs/>
      <w:sz w:val="44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2021-12-01T09:19:00Z</dcterms:created>
  <dc:creator>陈晓芩</dc:creator>
  <cp:lastModifiedBy>王玉龙</cp:lastModifiedBy>
  <cp:lastPrinted>2024-12-13T05:18:00Z</cp:lastPrinted>
  <dcterms:modified xsi:type="dcterms:W3CDTF">2025-03-14T09:13:47Z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